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lang w:val="sr-Cyrl-BA"/>
        </w:rPr>
      </w:pPr>
      <w:r>
        <w:rPr>
          <w:b/>
          <w:sz w:val="32"/>
          <w:szCs w:val="32"/>
          <w:lang w:val="sr-Cyrl-BA"/>
        </w:rPr>
        <w:t>ИЗВОД ИЗ ПРОЦЈЕНЕ УГРОЖЕНОСТИ (ПОПЛАВЕ)</w:t>
      </w:r>
    </w:p>
    <w:p>
      <w:pPr>
        <w:jc w:val="center"/>
        <w:rPr>
          <w:b/>
          <w:sz w:val="32"/>
          <w:szCs w:val="32"/>
          <w:lang w:val="sr-Cyrl-BA"/>
        </w:rPr>
      </w:pPr>
      <w:r>
        <w:rPr>
          <w:b/>
          <w:sz w:val="32"/>
          <w:szCs w:val="32"/>
          <w:lang w:val="sr-Cyrl-BA"/>
        </w:rPr>
        <w:t>Општина ЈЕЗЕРО</w:t>
      </w:r>
    </w:p>
    <w:p>
      <w:pPr>
        <w:jc w:val="center"/>
        <w:rPr>
          <w:b/>
          <w:sz w:val="32"/>
          <w:szCs w:val="32"/>
          <w:lang w:val="sr-Cyrl-BA"/>
        </w:rPr>
      </w:pPr>
      <w:r>
        <w:rPr>
          <w:b/>
          <w:sz w:val="32"/>
          <w:szCs w:val="32"/>
          <w:lang w:val="sr-Cyrl-BA"/>
        </w:rPr>
        <w:t>ПЛАН ОДГОВОРА НА ПОПЛАВУ</w:t>
      </w:r>
    </w:p>
    <w:tbl>
      <w:tblPr>
        <w:tblStyle w:val="5"/>
        <w:tblW w:w="14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240"/>
        <w:gridCol w:w="1730"/>
        <w:gridCol w:w="2410"/>
        <w:gridCol w:w="1749"/>
        <w:gridCol w:w="2391"/>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08" w:type="dxa"/>
            <w:shd w:val="clear" w:color="auto" w:fill="BEBEBE" w:themeFill="background1" w:themeFillShade="BF"/>
            <w:vAlign w:val="center"/>
          </w:tcPr>
          <w:p>
            <w:pPr>
              <w:spacing w:line="240" w:lineRule="auto"/>
              <w:jc w:val="center"/>
              <w:rPr>
                <w:b/>
                <w:lang w:val="sr-Cyrl-BA"/>
              </w:rPr>
            </w:pPr>
            <w:r>
              <w:rPr>
                <w:b/>
                <w:lang w:val="sr-Cyrl-BA"/>
              </w:rPr>
              <w:t>Р. Бр.</w:t>
            </w:r>
          </w:p>
        </w:tc>
        <w:tc>
          <w:tcPr>
            <w:tcW w:w="3240" w:type="dxa"/>
            <w:shd w:val="clear" w:color="auto" w:fill="BEBEBE" w:themeFill="background1" w:themeFillShade="BF"/>
            <w:vAlign w:val="center"/>
          </w:tcPr>
          <w:p>
            <w:pPr>
              <w:spacing w:line="240" w:lineRule="auto"/>
              <w:jc w:val="center"/>
              <w:rPr>
                <w:b/>
                <w:lang w:val="sr-Cyrl-BA"/>
              </w:rPr>
            </w:pPr>
            <w:r>
              <w:rPr>
                <w:b/>
                <w:lang w:val="sr-Cyrl-BA"/>
              </w:rPr>
              <w:t>Активност</w:t>
            </w:r>
          </w:p>
        </w:tc>
        <w:tc>
          <w:tcPr>
            <w:tcW w:w="1730" w:type="dxa"/>
            <w:shd w:val="clear" w:color="auto" w:fill="BEBEBE" w:themeFill="background1" w:themeFillShade="BF"/>
            <w:vAlign w:val="center"/>
          </w:tcPr>
          <w:p>
            <w:pPr>
              <w:spacing w:line="240" w:lineRule="auto"/>
              <w:jc w:val="center"/>
              <w:rPr>
                <w:b/>
                <w:lang w:val="sr-Cyrl-BA"/>
              </w:rPr>
            </w:pPr>
            <w:r>
              <w:rPr>
                <w:b/>
                <w:lang w:val="sr-Cyrl-BA"/>
              </w:rPr>
              <w:t>Одговоран</w:t>
            </w:r>
          </w:p>
        </w:tc>
        <w:tc>
          <w:tcPr>
            <w:tcW w:w="2410" w:type="dxa"/>
            <w:shd w:val="clear" w:color="auto" w:fill="BEBEBE" w:themeFill="background1" w:themeFillShade="BF"/>
            <w:vAlign w:val="center"/>
          </w:tcPr>
          <w:p>
            <w:pPr>
              <w:spacing w:line="240" w:lineRule="auto"/>
              <w:jc w:val="center"/>
              <w:rPr>
                <w:b/>
                <w:lang w:val="sr-Cyrl-BA"/>
              </w:rPr>
            </w:pPr>
            <w:r>
              <w:rPr>
                <w:b/>
                <w:lang w:val="sr-Cyrl-BA"/>
              </w:rPr>
              <w:t>Вријеме</w:t>
            </w:r>
          </w:p>
        </w:tc>
        <w:tc>
          <w:tcPr>
            <w:tcW w:w="1749" w:type="dxa"/>
            <w:shd w:val="clear" w:color="auto" w:fill="BEBEBE" w:themeFill="background1" w:themeFillShade="BF"/>
            <w:vAlign w:val="center"/>
          </w:tcPr>
          <w:p>
            <w:pPr>
              <w:spacing w:line="240" w:lineRule="auto"/>
              <w:jc w:val="center"/>
              <w:rPr>
                <w:b/>
                <w:lang w:val="sr-Cyrl-BA"/>
              </w:rPr>
            </w:pPr>
            <w:r>
              <w:rPr>
                <w:b/>
                <w:lang w:val="sr-Cyrl-BA"/>
              </w:rPr>
              <w:t>Локација</w:t>
            </w:r>
          </w:p>
        </w:tc>
        <w:tc>
          <w:tcPr>
            <w:tcW w:w="2391" w:type="dxa"/>
            <w:shd w:val="clear" w:color="auto" w:fill="BEBEBE" w:themeFill="background1" w:themeFillShade="BF"/>
            <w:vAlign w:val="center"/>
          </w:tcPr>
          <w:p>
            <w:pPr>
              <w:spacing w:line="240" w:lineRule="auto"/>
              <w:jc w:val="center"/>
              <w:rPr>
                <w:b/>
                <w:lang w:val="sr-Cyrl-BA"/>
              </w:rPr>
            </w:pPr>
            <w:r>
              <w:rPr>
                <w:b/>
                <w:lang w:val="sr-Cyrl-BA"/>
              </w:rPr>
              <w:t>Сарађује</w:t>
            </w:r>
          </w:p>
        </w:tc>
        <w:tc>
          <w:tcPr>
            <w:tcW w:w="2030" w:type="dxa"/>
            <w:shd w:val="clear" w:color="auto" w:fill="BEBEBE" w:themeFill="background1" w:themeFillShade="BF"/>
            <w:vAlign w:val="center"/>
          </w:tcPr>
          <w:p>
            <w:pPr>
              <w:spacing w:line="240" w:lineRule="auto"/>
              <w:jc w:val="center"/>
              <w:rPr>
                <w:b/>
                <w:lang w:val="sr-Cyrl-BA"/>
              </w:rPr>
            </w:pPr>
            <w:r>
              <w:rPr>
                <w:b/>
                <w:lang w:val="sr-Cyrl-BA"/>
              </w:rPr>
              <w:t>Напомена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8" w:type="dxa"/>
            <w:gridSpan w:val="7"/>
            <w:vAlign w:val="center"/>
          </w:tcPr>
          <w:p>
            <w:pPr>
              <w:spacing w:line="240" w:lineRule="auto"/>
              <w:jc w:val="center"/>
              <w:rPr>
                <w:b/>
                <w:lang w:val="sr-Cyrl-BA"/>
              </w:rPr>
            </w:pPr>
            <w:r>
              <w:rPr>
                <w:b/>
                <w:lang w:val="sr-Cyrl-BA"/>
              </w:rPr>
              <w:t>РЕДОВНА ОДБРАНА ОД ПОПЛАВА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Проглашење редовне одбране од поплава</w:t>
            </w:r>
          </w:p>
        </w:tc>
        <w:tc>
          <w:tcPr>
            <w:tcW w:w="1730" w:type="dxa"/>
          </w:tcPr>
          <w:p>
            <w:pPr>
              <w:spacing w:line="240" w:lineRule="auto"/>
              <w:rPr>
                <w:lang w:val="sr-Cyrl-BA"/>
              </w:rPr>
            </w:pPr>
            <w:r>
              <w:rPr>
                <w:lang w:val="sr-Cyrl-BA"/>
              </w:rPr>
              <w:t xml:space="preserve">Драган </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 xml:space="preserve">07:00-15:30 </w:t>
            </w:r>
          </w:p>
          <w:p>
            <w:pPr>
              <w:spacing w:line="240" w:lineRule="auto"/>
              <w:rPr>
                <w:lang w:val="sr-Cyrl-BA"/>
              </w:rPr>
            </w:pPr>
          </w:p>
        </w:tc>
        <w:tc>
          <w:tcPr>
            <w:tcW w:w="1749" w:type="dxa"/>
          </w:tcPr>
          <w:p>
            <w:pPr>
              <w:spacing w:line="240" w:lineRule="auto"/>
              <w:rPr>
                <w:lang w:val="sr-Cyrl-BA"/>
              </w:rPr>
            </w:pPr>
            <w:r>
              <w:rPr>
                <w:lang w:val="sr-Cyrl-BA"/>
              </w:rPr>
              <w:t>Језеро</w:t>
            </w:r>
          </w:p>
        </w:tc>
        <w:tc>
          <w:tcPr>
            <w:tcW w:w="2391" w:type="dxa"/>
          </w:tcPr>
          <w:p>
            <w:pPr>
              <w:spacing w:line="240" w:lineRule="auto"/>
              <w:rPr>
                <w:lang w:val="sr-Cyrl-BA"/>
              </w:rPr>
            </w:pPr>
            <w:r>
              <w:rPr>
                <w:lang w:val="sr-Cyrl-BA"/>
              </w:rPr>
              <w:t>Сусједне општине</w:t>
            </w:r>
          </w:p>
          <w:p>
            <w:pPr>
              <w:spacing w:line="240" w:lineRule="auto"/>
              <w:rPr>
                <w:lang w:val="sr-Cyrl-BA"/>
              </w:rPr>
            </w:pPr>
            <w:r>
              <w:rPr>
                <w:lang w:val="sr-Cyrl-BA"/>
              </w:rPr>
              <w:t>Повјереници ЦЗ</w:t>
            </w:r>
          </w:p>
        </w:tc>
        <w:tc>
          <w:tcPr>
            <w:tcW w:w="2030" w:type="dxa"/>
          </w:tcPr>
          <w:p>
            <w:pPr>
              <w:spacing w:line="240" w:lineRule="auto"/>
              <w:rPr>
                <w:lang w:val="sr-Cyrl-BA"/>
              </w:rPr>
            </w:pPr>
            <w:r>
              <w:rPr>
                <w:lang w:val="sr-Cyrl-BA"/>
              </w:rPr>
              <w:t>Списак повјер. ЦЗ (Прилог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Обавјештавање општине низводно о проглашењу редоивне одбране од поплава</w:t>
            </w:r>
          </w:p>
        </w:tc>
        <w:tc>
          <w:tcPr>
            <w:tcW w:w="1730" w:type="dxa"/>
          </w:tcPr>
          <w:p>
            <w:pPr>
              <w:spacing w:line="240" w:lineRule="auto"/>
              <w:rPr>
                <w:lang w:val="sr-Cyrl-BA"/>
              </w:rPr>
            </w:pPr>
            <w:r>
              <w:rPr>
                <w:lang w:val="sr-Cyrl-BA"/>
              </w:rPr>
              <w:t>Драган Стругаловић</w:t>
            </w:r>
          </w:p>
        </w:tc>
        <w:tc>
          <w:tcPr>
            <w:tcW w:w="2410" w:type="dxa"/>
          </w:tcPr>
          <w:p>
            <w:pPr>
              <w:spacing w:line="240" w:lineRule="auto"/>
            </w:pPr>
            <w:r>
              <w:t>07:00 – 15:30</w:t>
            </w:r>
          </w:p>
          <w:p>
            <w:pPr>
              <w:spacing w:line="240" w:lineRule="auto"/>
              <w:rPr>
                <w:lang w:val="sr-Cyrl-BA"/>
              </w:rPr>
            </w:pPr>
            <w:r>
              <w:rPr>
                <w:lang w:val="sr-Cyrl-BA"/>
              </w:rPr>
              <w:t>Уколико је потребно може и мимо временског оквира</w:t>
            </w:r>
          </w:p>
        </w:tc>
        <w:tc>
          <w:tcPr>
            <w:tcW w:w="1749" w:type="dxa"/>
          </w:tcPr>
          <w:p>
            <w:pPr>
              <w:spacing w:line="240" w:lineRule="auto"/>
              <w:rPr>
                <w:lang w:val="sr-Cyrl-BA"/>
              </w:rPr>
            </w:pPr>
            <w:r>
              <w:rPr>
                <w:lang w:val="sr-Cyrl-BA"/>
              </w:rPr>
              <w:t>Језеро - Јајце</w:t>
            </w:r>
          </w:p>
        </w:tc>
        <w:tc>
          <w:tcPr>
            <w:tcW w:w="2391" w:type="dxa"/>
          </w:tcPr>
          <w:p>
            <w:pPr>
              <w:spacing w:line="240" w:lineRule="auto"/>
              <w:rPr>
                <w:lang w:val="sr-Cyrl-BA"/>
              </w:rPr>
            </w:pPr>
            <w:r>
              <w:rPr>
                <w:lang w:val="sr-Cyrl-BA"/>
              </w:rPr>
              <w:t>Сусједне општине</w:t>
            </w:r>
          </w:p>
          <w:p>
            <w:pPr>
              <w:spacing w:line="240" w:lineRule="auto"/>
              <w:rPr>
                <w:lang w:val="sr-Cyrl-BA"/>
              </w:rPr>
            </w:pPr>
            <w:r>
              <w:rPr>
                <w:lang w:val="sr-Cyrl-BA"/>
              </w:rPr>
              <w:t>Општина Јајце</w:t>
            </w:r>
          </w:p>
        </w:tc>
        <w:tc>
          <w:tcPr>
            <w:tcW w:w="203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Активира се тим за праћење</w:t>
            </w:r>
          </w:p>
          <w:p>
            <w:pPr>
              <w:spacing w:line="240" w:lineRule="auto"/>
              <w:rPr>
                <w:lang w:val="sr-Cyrl-BA"/>
              </w:rPr>
            </w:pPr>
            <w:r>
              <w:rPr>
                <w:lang w:val="sr-Cyrl-BA"/>
              </w:rPr>
              <w:t>Водостаја 24/7</w:t>
            </w:r>
          </w:p>
        </w:tc>
        <w:tc>
          <w:tcPr>
            <w:tcW w:w="1730" w:type="dxa"/>
          </w:tcPr>
          <w:p>
            <w:pPr>
              <w:spacing w:line="240" w:lineRule="auto"/>
              <w:rPr>
                <w:lang w:val="sr-Cyrl-BA"/>
              </w:rPr>
            </w:pPr>
            <w:r>
              <w:rPr>
                <w:lang w:val="sr-Cyrl-BA"/>
              </w:rPr>
              <w:t>Немамо тим за праћење водостаја</w:t>
            </w: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Списак важнијих бројева ЦЗ (Прилог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Прикупљају се информације од општина узводно</w:t>
            </w:r>
          </w:p>
        </w:tc>
        <w:tc>
          <w:tcPr>
            <w:tcW w:w="1730" w:type="dxa"/>
          </w:tcPr>
          <w:p>
            <w:pPr>
              <w:spacing w:line="240" w:lineRule="auto"/>
              <w:rPr>
                <w:lang w:val="sr-Cyrl-BA"/>
              </w:rPr>
            </w:pPr>
            <w:r>
              <w:rPr>
                <w:lang w:val="sr-Cyrl-BA"/>
              </w:rPr>
              <w:t>Драган</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07:15:30</w:t>
            </w:r>
          </w:p>
        </w:tc>
        <w:tc>
          <w:tcPr>
            <w:tcW w:w="1749" w:type="dxa"/>
          </w:tcPr>
          <w:p>
            <w:pPr>
              <w:spacing w:line="240" w:lineRule="auto"/>
              <w:rPr>
                <w:lang w:val="sr-Cyrl-BA"/>
              </w:rPr>
            </w:pPr>
            <w:r>
              <w:rPr>
                <w:lang w:val="sr-Cyrl-BA"/>
              </w:rPr>
              <w:t>Језеро - Шипово</w:t>
            </w:r>
          </w:p>
        </w:tc>
        <w:tc>
          <w:tcPr>
            <w:tcW w:w="2391" w:type="dxa"/>
          </w:tcPr>
          <w:p>
            <w:pPr>
              <w:spacing w:line="240" w:lineRule="auto"/>
              <w:rPr>
                <w:lang w:val="sr-Cyrl-BA"/>
              </w:rPr>
            </w:pPr>
            <w:r>
              <w:rPr>
                <w:lang w:val="sr-Cyrl-BA"/>
              </w:rPr>
              <w:t>Општина Шипово</w:t>
            </w:r>
          </w:p>
          <w:p>
            <w:pPr>
              <w:spacing w:line="240" w:lineRule="auto"/>
              <w:rPr>
                <w:lang w:val="sr-Cyrl-BA"/>
              </w:rPr>
            </w:pPr>
            <w:r>
              <w:rPr>
                <w:lang w:val="sr-Cyrl-BA"/>
              </w:rPr>
              <w:t>Цивила заштита Шипово</w:t>
            </w:r>
          </w:p>
        </w:tc>
        <w:tc>
          <w:tcPr>
            <w:tcW w:w="2030" w:type="dxa"/>
          </w:tcPr>
          <w:p>
            <w:pPr>
              <w:spacing w:line="240" w:lineRule="auto"/>
              <w:rPr>
                <w:lang w:val="sr-Cyrl-BA"/>
              </w:rPr>
            </w:pPr>
            <w:r>
              <w:rPr>
                <w:lang w:val="sr-Cyrl-BA"/>
              </w:rPr>
              <w:t>Списак важнијих телефона у сусједним општинама (Прилог</w:t>
            </w:r>
            <w:r>
              <w:rPr>
                <w:lang w:val="en-US"/>
              </w:rPr>
              <w:t xml:space="preserve"> </w:t>
            </w:r>
            <w:r>
              <w:rPr>
                <w:lang w:val="sr-Cyrl-B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Прикупљају се информације од ХМЗ РС и РУЦЗ о падавинама</w:t>
            </w:r>
          </w:p>
        </w:tc>
        <w:tc>
          <w:tcPr>
            <w:tcW w:w="1730" w:type="dxa"/>
          </w:tcPr>
          <w:p>
            <w:pPr>
              <w:spacing w:line="240" w:lineRule="auto"/>
              <w:rPr>
                <w:lang w:val="sr-Cyrl-BA"/>
              </w:rPr>
            </w:pPr>
            <w:r>
              <w:rPr>
                <w:lang w:val="sr-Cyrl-BA"/>
              </w:rPr>
              <w:t>Драган</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Сваки сат од проглашења редовне одбране од поплава</w:t>
            </w:r>
          </w:p>
        </w:tc>
        <w:tc>
          <w:tcPr>
            <w:tcW w:w="1749" w:type="dxa"/>
          </w:tcPr>
          <w:p>
            <w:pPr>
              <w:spacing w:line="240" w:lineRule="auto"/>
              <w:rPr>
                <w:lang w:val="sr-Cyrl-BA"/>
              </w:rPr>
            </w:pPr>
            <w:r>
              <w:rPr>
                <w:lang w:val="sr-Cyrl-BA"/>
              </w:rPr>
              <w:t xml:space="preserve">Језеро </w:t>
            </w:r>
          </w:p>
        </w:tc>
        <w:tc>
          <w:tcPr>
            <w:tcW w:w="2391" w:type="dxa"/>
          </w:tcPr>
          <w:p>
            <w:pPr>
              <w:spacing w:line="240" w:lineRule="auto"/>
            </w:pPr>
          </w:p>
        </w:tc>
        <w:tc>
          <w:tcPr>
            <w:tcW w:w="2030" w:type="dxa"/>
          </w:tcPr>
          <w:p>
            <w:pPr>
              <w:spacing w:line="240" w:lineRule="auto"/>
              <w:rPr>
                <w:lang w:val="sr-Cyrl-BA"/>
              </w:rPr>
            </w:pPr>
            <w:r>
              <w:rPr>
                <w:lang w:val="sr-Cyrl-BA"/>
              </w:rPr>
              <w:t>Списак бројева телефона РУЦЗ и ХМЗ и е-маилови</w:t>
            </w:r>
          </w:p>
          <w:p>
            <w:pPr>
              <w:spacing w:line="240" w:lineRule="auto"/>
              <w:rPr>
                <w:lang w:val="sr-Cyrl-BA"/>
              </w:rPr>
            </w:pPr>
            <w:r>
              <w:rPr>
                <w:lang w:val="sr-Cyrl-BA"/>
              </w:rPr>
              <w:t>(Прилог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Предвиђају се могућа дешавања за неколико наредних сати</w:t>
            </w:r>
          </w:p>
        </w:tc>
        <w:tc>
          <w:tcPr>
            <w:tcW w:w="1730" w:type="dxa"/>
          </w:tcPr>
          <w:p>
            <w:pPr>
              <w:spacing w:line="240" w:lineRule="auto"/>
              <w:rPr>
                <w:lang w:val="sr-Cyrl-BA"/>
              </w:rPr>
            </w:pPr>
            <w:r>
              <w:rPr>
                <w:lang w:val="sr-Cyrl-BA"/>
              </w:rPr>
              <w:t>Драган Стругаловић</w:t>
            </w:r>
          </w:p>
        </w:tc>
        <w:tc>
          <w:tcPr>
            <w:tcW w:w="2410" w:type="dxa"/>
          </w:tcPr>
          <w:p>
            <w:pPr>
              <w:spacing w:line="240" w:lineRule="auto"/>
              <w:rPr>
                <w:lang w:val="sr-Cyrl-BA"/>
              </w:rPr>
            </w:pPr>
            <w:r>
              <w:rPr>
                <w:lang w:val="sr-Cyrl-BA"/>
              </w:rPr>
              <w:t>Стални задатак</w:t>
            </w:r>
          </w:p>
        </w:tc>
        <w:tc>
          <w:tcPr>
            <w:tcW w:w="1749" w:type="dxa"/>
          </w:tcPr>
          <w:p>
            <w:pPr>
              <w:spacing w:line="240" w:lineRule="auto"/>
              <w:rPr>
                <w:lang w:val="sr-Cyrl-BA"/>
              </w:rPr>
            </w:pPr>
            <w:r>
              <w:rPr>
                <w:lang w:val="sr-Cyrl-BA"/>
              </w:rPr>
              <w:t xml:space="preserve">Језеро </w:t>
            </w:r>
          </w:p>
        </w:tc>
        <w:tc>
          <w:tcPr>
            <w:tcW w:w="2391" w:type="dxa"/>
          </w:tcPr>
          <w:p>
            <w:pPr>
              <w:spacing w:line="240" w:lineRule="auto"/>
              <w:rPr>
                <w:lang w:val="sr-Cyrl-BA"/>
              </w:rPr>
            </w:pPr>
            <w:r>
              <w:rPr>
                <w:lang w:val="sr-Cyrl-BA"/>
              </w:rPr>
              <w:t>Цивила заштита Језеро</w:t>
            </w:r>
          </w:p>
        </w:tc>
        <w:tc>
          <w:tcPr>
            <w:tcW w:w="2030" w:type="dxa"/>
          </w:tcPr>
          <w:p>
            <w:pPr>
              <w:spacing w:line="240" w:lineRule="auto"/>
              <w:rPr>
                <w:lang w:val="sr-Cyrl-BA"/>
              </w:rPr>
            </w:pPr>
            <w:r>
              <w:rPr>
                <w:lang w:val="sr-Cyrl-BA"/>
              </w:rPr>
              <w:t>Све пријетње које се процјену могућим дојавлјују се Начелнику штаба за ВС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pStyle w:val="6"/>
              <w:numPr>
                <w:ilvl w:val="0"/>
                <w:numId w:val="1"/>
              </w:numPr>
              <w:spacing w:line="240" w:lineRule="auto"/>
              <w:rPr>
                <w:lang w:val="sr-Cyrl-BA"/>
              </w:rPr>
            </w:pPr>
          </w:p>
        </w:tc>
        <w:tc>
          <w:tcPr>
            <w:tcW w:w="3240" w:type="dxa"/>
          </w:tcPr>
          <w:p>
            <w:pPr>
              <w:spacing w:line="240" w:lineRule="auto"/>
              <w:rPr>
                <w:lang w:val="sr-Cyrl-BA"/>
              </w:rPr>
            </w:pPr>
            <w:r>
              <w:rPr>
                <w:lang w:val="sr-Cyrl-BA"/>
              </w:rPr>
              <w:t>Праглашерње ванредне одбране од поплва</w:t>
            </w:r>
          </w:p>
        </w:tc>
        <w:tc>
          <w:tcPr>
            <w:tcW w:w="1730" w:type="dxa"/>
          </w:tcPr>
          <w:p>
            <w:pPr>
              <w:spacing w:line="240" w:lineRule="auto"/>
              <w:rPr>
                <w:lang w:val="sr-Cyrl-BA"/>
              </w:rPr>
            </w:pPr>
            <w:r>
              <w:rPr>
                <w:lang w:val="sr-Cyrl-BA"/>
              </w:rPr>
              <w:t>Драган Стругаловић</w:t>
            </w:r>
          </w:p>
        </w:tc>
        <w:tc>
          <w:tcPr>
            <w:tcW w:w="2410" w:type="dxa"/>
          </w:tcPr>
          <w:p>
            <w:pPr>
              <w:spacing w:line="240" w:lineRule="auto"/>
              <w:rPr>
                <w:lang w:val="sr-Cyrl-BA"/>
              </w:rPr>
            </w:pPr>
            <w:r>
              <w:rPr>
                <w:lang w:val="sr-Cyrl-BA"/>
              </w:rPr>
              <w:t>07:30-15:30</w:t>
            </w:r>
          </w:p>
          <w:p>
            <w:pPr>
              <w:spacing w:line="240" w:lineRule="auto"/>
              <w:rPr>
                <w:lang w:val="sr-Cyrl-BA"/>
              </w:rPr>
            </w:pPr>
            <w:r>
              <w:rPr>
                <w:lang w:val="sr-Cyrl-BA"/>
              </w:rPr>
              <w:t>Може и мимо временског оквира ако је потребно</w:t>
            </w:r>
          </w:p>
        </w:tc>
        <w:tc>
          <w:tcPr>
            <w:tcW w:w="1749" w:type="dxa"/>
          </w:tcPr>
          <w:p>
            <w:pPr>
              <w:spacing w:line="240" w:lineRule="auto"/>
              <w:rPr>
                <w:lang w:val="sr-Cyrl-BA"/>
              </w:rPr>
            </w:pPr>
            <w:r>
              <w:rPr>
                <w:lang w:val="sr-Cyrl-BA"/>
              </w:rPr>
              <w:t xml:space="preserve">Језеро </w:t>
            </w:r>
          </w:p>
        </w:tc>
        <w:tc>
          <w:tcPr>
            <w:tcW w:w="2391" w:type="dxa"/>
          </w:tcPr>
          <w:p>
            <w:pPr>
              <w:spacing w:line="240" w:lineRule="auto"/>
              <w:rPr>
                <w:lang w:val="sr-Cyrl-BA"/>
              </w:rPr>
            </w:pPr>
            <w:r>
              <w:rPr>
                <w:lang w:val="sr-Cyrl-BA"/>
              </w:rPr>
              <w:t>Сусједне општине</w:t>
            </w: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gridSpan w:val="7"/>
            <w:vAlign w:val="center"/>
          </w:tcPr>
          <w:p>
            <w:pPr>
              <w:spacing w:line="240" w:lineRule="auto"/>
              <w:jc w:val="center"/>
              <w:rPr>
                <w:b/>
                <w:lang w:val="sr-Cyrl-BA"/>
              </w:rPr>
            </w:pPr>
            <w:r>
              <w:rPr>
                <w:b/>
                <w:lang w:val="sr-Cyrl-BA"/>
              </w:rPr>
              <w:t>ВАНРЕДНА ОДБРАНА ОД ПОПЛАВА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rPr>
                <w:lang w:val="sr-Cyrl-BA"/>
              </w:rPr>
            </w:pPr>
          </w:p>
        </w:tc>
        <w:tc>
          <w:tcPr>
            <w:tcW w:w="3240" w:type="dxa"/>
          </w:tcPr>
          <w:p>
            <w:pPr>
              <w:spacing w:line="240" w:lineRule="auto"/>
              <w:rPr>
                <w:lang w:val="sr-Cyrl-BA"/>
              </w:rPr>
            </w:pPr>
            <w:r>
              <w:rPr>
                <w:lang w:val="sr-Cyrl-BA"/>
              </w:rPr>
              <w:t>Обавјештавање општине низводно о проглашењу редоивне одбране од поплава</w:t>
            </w:r>
          </w:p>
        </w:tc>
        <w:tc>
          <w:tcPr>
            <w:tcW w:w="1730" w:type="dxa"/>
          </w:tcPr>
          <w:p>
            <w:pPr>
              <w:spacing w:line="240" w:lineRule="auto"/>
              <w:rPr>
                <w:lang w:val="sr-Cyrl-BA"/>
              </w:rPr>
            </w:pPr>
            <w:r>
              <w:rPr>
                <w:lang w:val="sr-Cyrl-BA"/>
              </w:rPr>
              <w:t>Драган</w:t>
            </w:r>
          </w:p>
          <w:p>
            <w:pPr>
              <w:spacing w:line="240" w:lineRule="auto"/>
              <w:rPr>
                <w:lang w:val="sr-Cyrl-BA"/>
              </w:rPr>
            </w:pPr>
            <w:r>
              <w:rPr>
                <w:lang w:val="sr-Cyrl-BA"/>
              </w:rPr>
              <w:t>Стругаловић</w:t>
            </w:r>
          </w:p>
        </w:tc>
        <w:tc>
          <w:tcPr>
            <w:tcW w:w="2410" w:type="dxa"/>
          </w:tcPr>
          <w:p>
            <w:pPr>
              <w:spacing w:line="240" w:lineRule="auto"/>
              <w:rPr>
                <w:lang w:val="sr-Cyrl-BA"/>
              </w:rPr>
            </w:pPr>
          </w:p>
          <w:p>
            <w:pPr>
              <w:spacing w:line="240" w:lineRule="auto"/>
              <w:rPr>
                <w:lang w:val="sr-Cyrl-BA"/>
              </w:rPr>
            </w:pPr>
            <w:r>
              <w:rPr>
                <w:lang w:val="sr-Cyrl-BA"/>
              </w:rPr>
              <w:t xml:space="preserve">По потреби </w:t>
            </w:r>
          </w:p>
        </w:tc>
        <w:tc>
          <w:tcPr>
            <w:tcW w:w="1749" w:type="dxa"/>
          </w:tcPr>
          <w:p>
            <w:pPr>
              <w:spacing w:line="240" w:lineRule="auto"/>
              <w:rPr>
                <w:lang w:val="sr-Cyrl-BA"/>
              </w:rPr>
            </w:pPr>
          </w:p>
          <w:p>
            <w:pPr>
              <w:spacing w:line="240" w:lineRule="auto"/>
              <w:rPr>
                <w:lang w:val="sr-Cyrl-BA"/>
              </w:rPr>
            </w:pPr>
            <w:r>
              <w:rPr>
                <w:lang w:val="sr-Cyrl-BA"/>
              </w:rPr>
              <w:t xml:space="preserve">Језеро </w:t>
            </w:r>
          </w:p>
        </w:tc>
        <w:tc>
          <w:tcPr>
            <w:tcW w:w="2391" w:type="dxa"/>
          </w:tcPr>
          <w:p>
            <w:pPr>
              <w:spacing w:line="240" w:lineRule="auto"/>
              <w:rPr>
                <w:lang w:val="sr-Cyrl-BA"/>
              </w:rPr>
            </w:pPr>
            <w:r>
              <w:rPr>
                <w:lang w:val="sr-Cyrl-BA"/>
              </w:rPr>
              <w:t>Сусједне општине</w:t>
            </w:r>
          </w:p>
        </w:tc>
        <w:tc>
          <w:tcPr>
            <w:tcW w:w="2030" w:type="dxa"/>
          </w:tcPr>
          <w:p>
            <w:pPr>
              <w:spacing w:line="240" w:lineRule="auto"/>
              <w:rPr>
                <w:lang w:val="sr-Cyrl-BA"/>
              </w:rPr>
            </w:pPr>
            <w:r>
              <w:rPr>
                <w:lang w:val="sr-Cyrl-BA"/>
              </w:rPr>
              <w:t>Списак важнијих телефона у сусједним општинама (Прилог3)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rPr>
                <w:lang w:val="sr-Cyrl-BA"/>
              </w:rPr>
            </w:pPr>
          </w:p>
        </w:tc>
        <w:tc>
          <w:tcPr>
            <w:tcW w:w="3240" w:type="dxa"/>
          </w:tcPr>
          <w:p>
            <w:pPr>
              <w:spacing w:line="240" w:lineRule="auto"/>
              <w:rPr>
                <w:lang w:val="sr-Cyrl-BA"/>
              </w:rPr>
            </w:pPr>
            <w:r>
              <w:rPr>
                <w:lang w:val="sr-Cyrl-BA"/>
              </w:rPr>
              <w:t>Активира се тим за праћење</w:t>
            </w:r>
          </w:p>
          <w:p>
            <w:pPr>
              <w:spacing w:line="240" w:lineRule="auto"/>
              <w:rPr>
                <w:lang w:val="sr-Cyrl-BA"/>
              </w:rPr>
            </w:pPr>
            <w:r>
              <w:rPr>
                <w:lang w:val="sr-Cyrl-BA"/>
              </w:rPr>
              <w:t>Водостаја 24/7</w:t>
            </w:r>
          </w:p>
        </w:tc>
        <w:tc>
          <w:tcPr>
            <w:tcW w:w="1730" w:type="dxa"/>
          </w:tcPr>
          <w:p>
            <w:pPr>
              <w:spacing w:line="240" w:lineRule="auto"/>
              <w:rPr>
                <w:lang w:val="sr-Cyrl-BA"/>
              </w:rPr>
            </w:pPr>
            <w:r>
              <w:rPr>
                <w:lang w:val="sr-Cyrl-BA"/>
              </w:rPr>
              <w:t>Немамо тим за праћење водостаја</w:t>
            </w: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Списак важнијих бројева ЦЗ (Прилог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rPr>
                <w:lang w:val="sr-Cyrl-BA"/>
              </w:rPr>
            </w:pPr>
          </w:p>
        </w:tc>
        <w:tc>
          <w:tcPr>
            <w:tcW w:w="3240" w:type="dxa"/>
          </w:tcPr>
          <w:p>
            <w:pPr>
              <w:spacing w:line="240" w:lineRule="auto"/>
              <w:rPr>
                <w:lang w:val="sr-Cyrl-BA"/>
              </w:rPr>
            </w:pPr>
            <w:r>
              <w:rPr>
                <w:lang w:val="sr-Cyrl-BA"/>
              </w:rPr>
              <w:t>Прикупљају се информације од општина узводно</w:t>
            </w:r>
          </w:p>
        </w:tc>
        <w:tc>
          <w:tcPr>
            <w:tcW w:w="1730" w:type="dxa"/>
          </w:tcPr>
          <w:p>
            <w:pPr>
              <w:spacing w:line="240" w:lineRule="auto"/>
              <w:rPr>
                <w:lang w:val="sr-Cyrl-BA"/>
              </w:rPr>
            </w:pPr>
          </w:p>
          <w:p>
            <w:pPr>
              <w:spacing w:line="240" w:lineRule="auto"/>
              <w:rPr>
                <w:lang w:val="sr-Cyrl-BA"/>
              </w:rPr>
            </w:pPr>
            <w:r>
              <w:rPr>
                <w:lang w:val="sr-Cyrl-BA"/>
              </w:rPr>
              <w:t xml:space="preserve">Драган </w:t>
            </w:r>
          </w:p>
          <w:p>
            <w:pPr>
              <w:spacing w:line="240" w:lineRule="auto"/>
              <w:rPr>
                <w:lang w:val="sr-Cyrl-BA"/>
              </w:rPr>
            </w:pPr>
            <w:r>
              <w:rPr>
                <w:lang w:val="sr-Cyrl-BA"/>
              </w:rPr>
              <w:t xml:space="preserve">Стругаловић </w:t>
            </w:r>
          </w:p>
        </w:tc>
        <w:tc>
          <w:tcPr>
            <w:tcW w:w="2410" w:type="dxa"/>
          </w:tcPr>
          <w:p>
            <w:pPr>
              <w:spacing w:line="240" w:lineRule="auto"/>
              <w:rPr>
                <w:lang w:val="sr-Cyrl-BA"/>
              </w:rPr>
            </w:pPr>
          </w:p>
          <w:p>
            <w:pPr>
              <w:spacing w:line="240" w:lineRule="auto"/>
              <w:rPr>
                <w:lang w:val="sr-Cyrl-BA"/>
              </w:rPr>
            </w:pPr>
            <w:r>
              <w:rPr>
                <w:lang w:val="sr-Cyrl-BA"/>
              </w:rPr>
              <w:t>07:30-15:30</w:t>
            </w:r>
          </w:p>
        </w:tc>
        <w:tc>
          <w:tcPr>
            <w:tcW w:w="1749" w:type="dxa"/>
          </w:tcPr>
          <w:p>
            <w:pPr>
              <w:spacing w:line="240" w:lineRule="auto"/>
              <w:rPr>
                <w:lang w:val="sr-Cyrl-BA"/>
              </w:rPr>
            </w:pPr>
          </w:p>
          <w:p>
            <w:pPr>
              <w:spacing w:line="240" w:lineRule="auto"/>
              <w:rPr>
                <w:lang w:val="sr-Cyrl-BA"/>
              </w:rPr>
            </w:pPr>
            <w:r>
              <w:rPr>
                <w:lang w:val="sr-Cyrl-BA"/>
              </w:rPr>
              <w:t>Језеро-Шипово</w:t>
            </w:r>
          </w:p>
        </w:tc>
        <w:tc>
          <w:tcPr>
            <w:tcW w:w="2391" w:type="dxa"/>
          </w:tcPr>
          <w:p>
            <w:pPr>
              <w:spacing w:line="240" w:lineRule="auto"/>
              <w:rPr>
                <w:lang w:val="sr-Cyrl-BA"/>
              </w:rPr>
            </w:pPr>
            <w:r>
              <w:rPr>
                <w:lang w:val="sr-Cyrl-BA"/>
              </w:rPr>
              <w:t>Општина Шипово</w:t>
            </w:r>
          </w:p>
        </w:tc>
        <w:tc>
          <w:tcPr>
            <w:tcW w:w="2030" w:type="dxa"/>
          </w:tcPr>
          <w:p>
            <w:pPr>
              <w:spacing w:line="240" w:lineRule="auto"/>
              <w:rPr>
                <w:lang w:val="sr-Cyrl-BA"/>
              </w:rPr>
            </w:pPr>
            <w:r>
              <w:rPr>
                <w:lang w:val="sr-Cyrl-BA"/>
              </w:rPr>
              <w:t>Списак важнијих телефона у сусједним општинама (Прилог3)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rPr>
                <w:lang w:val="sr-Cyrl-BA"/>
              </w:rPr>
            </w:pPr>
          </w:p>
        </w:tc>
        <w:tc>
          <w:tcPr>
            <w:tcW w:w="3240" w:type="dxa"/>
          </w:tcPr>
          <w:p>
            <w:pPr>
              <w:spacing w:line="240" w:lineRule="auto"/>
              <w:rPr>
                <w:lang w:val="sr-Cyrl-BA"/>
              </w:rPr>
            </w:pPr>
            <w:r>
              <w:rPr>
                <w:lang w:val="sr-Cyrl-BA"/>
              </w:rPr>
              <w:t>Прикупљају се информације од ХМЗ РС и РУЦЗ о падавинама</w:t>
            </w:r>
          </w:p>
        </w:tc>
        <w:tc>
          <w:tcPr>
            <w:tcW w:w="1730" w:type="dxa"/>
          </w:tcPr>
          <w:p>
            <w:pPr>
              <w:spacing w:line="240" w:lineRule="auto"/>
              <w:rPr>
                <w:lang w:val="sr-Cyrl-BA"/>
              </w:rPr>
            </w:pPr>
            <w:r>
              <w:rPr>
                <w:lang w:val="sr-Cyrl-BA"/>
              </w:rPr>
              <w:t>Драган</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Сваки сат од проглашења редовне одбране од поплава</w:t>
            </w:r>
          </w:p>
        </w:tc>
        <w:tc>
          <w:tcPr>
            <w:tcW w:w="1749" w:type="dxa"/>
          </w:tcPr>
          <w:p>
            <w:pPr>
              <w:spacing w:line="240" w:lineRule="auto"/>
              <w:rPr>
                <w:lang w:val="sr-Cyrl-BA"/>
              </w:rPr>
            </w:pPr>
          </w:p>
          <w:p>
            <w:pPr>
              <w:spacing w:line="240" w:lineRule="auto"/>
              <w:rPr>
                <w:lang w:val="sr-Cyrl-BA"/>
              </w:rPr>
            </w:pPr>
            <w:r>
              <w:rPr>
                <w:lang w:val="sr-Cyrl-BA"/>
              </w:rPr>
              <w:t xml:space="preserve">Језеро </w:t>
            </w:r>
          </w:p>
        </w:tc>
        <w:tc>
          <w:tcPr>
            <w:tcW w:w="2391" w:type="dxa"/>
          </w:tcPr>
          <w:p>
            <w:pPr>
              <w:spacing w:line="240" w:lineRule="auto"/>
              <w:rPr>
                <w:lang w:val="sr-Cyrl-BA"/>
              </w:rPr>
            </w:pPr>
          </w:p>
        </w:tc>
        <w:tc>
          <w:tcPr>
            <w:tcW w:w="2030" w:type="dxa"/>
          </w:tcPr>
          <w:p>
            <w:pPr>
              <w:spacing w:line="240" w:lineRule="auto"/>
              <w:rPr>
                <w:lang w:val="sr-Cyrl-BA"/>
              </w:rPr>
            </w:pPr>
            <w:r>
              <w:rPr>
                <w:lang w:val="sr-Cyrl-BA"/>
              </w:rPr>
              <w:t>Списак бројева телефона РУЦЗ и ХМЗ и е-маилови</w:t>
            </w:r>
          </w:p>
          <w:p>
            <w:pPr>
              <w:spacing w:line="240" w:lineRule="auto"/>
              <w:rPr>
                <w:lang w:val="sr-Cyrl-BA"/>
              </w:rPr>
            </w:pPr>
            <w:r>
              <w:rPr>
                <w:lang w:val="sr-Cyrl-BA"/>
              </w:rPr>
              <w:t>(Прилог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rPr>
                <w:lang w:val="sr-Cyrl-BA"/>
              </w:rPr>
            </w:pPr>
          </w:p>
        </w:tc>
        <w:tc>
          <w:tcPr>
            <w:tcW w:w="3240" w:type="dxa"/>
          </w:tcPr>
          <w:p>
            <w:pPr>
              <w:spacing w:line="240" w:lineRule="auto"/>
              <w:rPr>
                <w:lang w:val="sr-Cyrl-BA"/>
              </w:rPr>
            </w:pPr>
            <w:r>
              <w:rPr>
                <w:lang w:val="sr-Cyrl-BA"/>
              </w:rPr>
              <w:t>Предвишају се могућа дешавања за неколико наредних сати</w:t>
            </w:r>
          </w:p>
        </w:tc>
        <w:tc>
          <w:tcPr>
            <w:tcW w:w="1730" w:type="dxa"/>
          </w:tcPr>
          <w:p>
            <w:pPr>
              <w:spacing w:line="240" w:lineRule="auto"/>
              <w:rPr>
                <w:lang w:val="sr-Cyrl-BA"/>
              </w:rPr>
            </w:pPr>
            <w:r>
              <w:rPr>
                <w:lang w:val="sr-Cyrl-BA"/>
              </w:rPr>
              <w:t xml:space="preserve">Драган </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Стални задатак</w:t>
            </w:r>
          </w:p>
        </w:tc>
        <w:tc>
          <w:tcPr>
            <w:tcW w:w="1749" w:type="dxa"/>
          </w:tcPr>
          <w:p>
            <w:pPr>
              <w:spacing w:line="240" w:lineRule="auto"/>
              <w:rPr>
                <w:lang w:val="sr-Cyrl-BA"/>
              </w:rPr>
            </w:pPr>
            <w:r>
              <w:rPr>
                <w:lang w:val="sr-Cyrl-BA"/>
              </w:rPr>
              <w:t xml:space="preserve">Језеро </w:t>
            </w:r>
          </w:p>
        </w:tc>
        <w:tc>
          <w:tcPr>
            <w:tcW w:w="2391" w:type="dxa"/>
          </w:tcPr>
          <w:p>
            <w:pPr>
              <w:spacing w:line="240" w:lineRule="auto"/>
              <w:rPr>
                <w:lang w:val="sr-Cyrl-BA"/>
              </w:rPr>
            </w:pPr>
          </w:p>
        </w:tc>
        <w:tc>
          <w:tcPr>
            <w:tcW w:w="2030" w:type="dxa"/>
          </w:tcPr>
          <w:p>
            <w:pPr>
              <w:spacing w:line="240" w:lineRule="auto"/>
              <w:rPr>
                <w:lang w:val="sr-Cyrl-BA"/>
              </w:rPr>
            </w:pPr>
            <w:r>
              <w:rPr>
                <w:lang w:val="sr-Cyrl-BA"/>
              </w:rPr>
              <w:t>Све пријетње које се процјену могућим дојавлјују се Начелнику штаба за ВС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Постројеће оперативне снаге се обвајештавају о ситуацији натерену</w:t>
            </w:r>
          </w:p>
        </w:tc>
        <w:tc>
          <w:tcPr>
            <w:tcW w:w="1730" w:type="dxa"/>
          </w:tcPr>
          <w:p>
            <w:pPr>
              <w:spacing w:line="240" w:lineRule="auto"/>
              <w:rPr>
                <w:lang w:val="sr-Cyrl-BA"/>
              </w:rPr>
            </w:pPr>
            <w:r>
              <w:rPr>
                <w:lang w:val="sr-Cyrl-BA"/>
              </w:rPr>
              <w:t xml:space="preserve">Драган </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 xml:space="preserve"> По потреби </w:t>
            </w:r>
          </w:p>
        </w:tc>
        <w:tc>
          <w:tcPr>
            <w:tcW w:w="1749" w:type="dxa"/>
          </w:tcPr>
          <w:p>
            <w:pPr>
              <w:spacing w:line="240" w:lineRule="auto"/>
              <w:rPr>
                <w:lang w:val="sr-Cyrl-BA"/>
              </w:rPr>
            </w:pPr>
            <w:r>
              <w:rPr>
                <w:lang w:val="sr-Cyrl-BA"/>
              </w:rPr>
              <w:t>Језеро</w:t>
            </w:r>
          </w:p>
        </w:tc>
        <w:tc>
          <w:tcPr>
            <w:tcW w:w="2391" w:type="dxa"/>
          </w:tcPr>
          <w:p>
            <w:pPr>
              <w:spacing w:line="240" w:lineRule="auto"/>
              <w:rPr>
                <w:lang w:val="sr-Cyrl-BA"/>
              </w:rPr>
            </w:pPr>
            <w:r>
              <w:rPr>
                <w:lang w:val="sr-Cyrl-BA"/>
              </w:rPr>
              <w:t>Полиција,</w:t>
            </w:r>
          </w:p>
          <w:p>
            <w:pPr>
              <w:spacing w:line="240" w:lineRule="auto"/>
              <w:rPr>
                <w:lang w:val="sr-Cyrl-BA"/>
              </w:rPr>
            </w:pPr>
            <w:r>
              <w:rPr>
                <w:lang w:val="sr-Cyrl-BA"/>
              </w:rPr>
              <w:t>Ватрогасци,</w:t>
            </w:r>
          </w:p>
          <w:p>
            <w:pPr>
              <w:spacing w:line="240" w:lineRule="auto"/>
              <w:rPr>
                <w:lang w:val="sr-Cyrl-BA"/>
              </w:rPr>
            </w:pPr>
            <w:r>
              <w:rPr>
                <w:lang w:val="sr-Cyrl-BA"/>
              </w:rPr>
              <w:t>Повјереници ЦЗ</w:t>
            </w:r>
          </w:p>
        </w:tc>
        <w:tc>
          <w:tcPr>
            <w:tcW w:w="2030" w:type="dxa"/>
          </w:tcPr>
          <w:p>
            <w:pPr>
              <w:spacing w:line="240" w:lineRule="auto"/>
              <w:rPr>
                <w:lang w:val="sr-Cyrl-BA"/>
              </w:rPr>
            </w:pPr>
            <w:r>
              <w:rPr>
                <w:lang w:val="sr-Cyrl-BA"/>
              </w:rPr>
              <w:t>Списак важнијих бројева ЦЗ (Прилог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Позивају се повјереници ЦЗ у угроженим подрчјима и дају им се задаци</w:t>
            </w:r>
          </w:p>
        </w:tc>
        <w:tc>
          <w:tcPr>
            <w:tcW w:w="1730" w:type="dxa"/>
          </w:tcPr>
          <w:p>
            <w:pPr>
              <w:spacing w:line="240" w:lineRule="auto"/>
              <w:rPr>
                <w:lang w:val="sr-Cyrl-BA"/>
              </w:rPr>
            </w:pPr>
            <w:r>
              <w:rPr>
                <w:lang w:val="sr-Cyrl-BA"/>
              </w:rPr>
              <w:t xml:space="preserve">Драган </w:t>
            </w:r>
          </w:p>
          <w:p>
            <w:pPr>
              <w:spacing w:line="240" w:lineRule="auto"/>
              <w:rPr>
                <w:lang w:val="sr-Cyrl-BA"/>
              </w:rPr>
            </w:pPr>
            <w:r>
              <w:rPr>
                <w:lang w:val="sr-Cyrl-BA"/>
              </w:rPr>
              <w:t>Стругаловић</w:t>
            </w:r>
          </w:p>
        </w:tc>
        <w:tc>
          <w:tcPr>
            <w:tcW w:w="2410" w:type="dxa"/>
          </w:tcPr>
          <w:p>
            <w:pPr>
              <w:spacing w:line="240" w:lineRule="auto"/>
              <w:rPr>
                <w:lang w:val="sr-Cyrl-BA"/>
              </w:rPr>
            </w:pPr>
            <w:r>
              <w:rPr>
                <w:lang w:val="sr-Cyrl-BA"/>
              </w:rPr>
              <w:t xml:space="preserve">По потреби </w:t>
            </w:r>
          </w:p>
        </w:tc>
        <w:tc>
          <w:tcPr>
            <w:tcW w:w="1749" w:type="dxa"/>
          </w:tcPr>
          <w:p>
            <w:pPr>
              <w:spacing w:line="240" w:lineRule="auto"/>
              <w:rPr>
                <w:lang w:val="sr-Cyrl-BA"/>
              </w:rPr>
            </w:pPr>
            <w:r>
              <w:rPr>
                <w:lang w:val="sr-Cyrl-BA"/>
              </w:rPr>
              <w:t xml:space="preserve">Језеро </w:t>
            </w:r>
          </w:p>
        </w:tc>
        <w:tc>
          <w:tcPr>
            <w:tcW w:w="2391" w:type="dxa"/>
          </w:tcPr>
          <w:p>
            <w:pPr>
              <w:spacing w:line="240" w:lineRule="auto"/>
              <w:rPr>
                <w:lang w:val="sr-Cyrl-BA"/>
              </w:rPr>
            </w:pPr>
          </w:p>
          <w:p>
            <w:pPr>
              <w:spacing w:line="240" w:lineRule="auto"/>
              <w:rPr>
                <w:lang w:val="sr-Cyrl-BA"/>
              </w:rPr>
            </w:pPr>
            <w:r>
              <w:rPr>
                <w:lang w:val="sr-Cyrl-BA"/>
              </w:rPr>
              <w:t>Цивила заштита Језеро</w:t>
            </w: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Становништво се информише о ситуацији</w:t>
            </w:r>
          </w:p>
        </w:tc>
        <w:tc>
          <w:tcPr>
            <w:tcW w:w="1730" w:type="dxa"/>
          </w:tcPr>
          <w:p>
            <w:pPr>
              <w:spacing w:line="240" w:lineRule="auto"/>
              <w:rPr>
                <w:lang w:val="sr-Cyrl-BA"/>
              </w:rPr>
            </w:pPr>
          </w:p>
          <w:p>
            <w:pPr>
              <w:spacing w:line="240" w:lineRule="auto"/>
              <w:rPr>
                <w:lang w:val="sr-Cyrl-BA"/>
              </w:rPr>
            </w:pPr>
            <w:r>
              <w:rPr>
                <w:lang w:val="sr-Cyrl-BA"/>
              </w:rPr>
              <w:t>Драган Стругаловић</w:t>
            </w:r>
          </w:p>
        </w:tc>
        <w:tc>
          <w:tcPr>
            <w:tcW w:w="2410" w:type="dxa"/>
          </w:tcPr>
          <w:p>
            <w:pPr>
              <w:spacing w:line="240" w:lineRule="auto"/>
              <w:rPr>
                <w:lang w:val="sr-Cyrl-BA"/>
              </w:rPr>
            </w:pPr>
            <w:r>
              <w:rPr>
                <w:lang w:val="sr-Cyrl-BA"/>
              </w:rPr>
              <w:t>07-15:30</w:t>
            </w:r>
          </w:p>
          <w:p>
            <w:pPr>
              <w:spacing w:line="240" w:lineRule="auto"/>
              <w:rPr>
                <w:lang w:val="sr-Cyrl-BA"/>
              </w:rPr>
            </w:pPr>
            <w:r>
              <w:rPr>
                <w:lang w:val="sr-Cyrl-BA"/>
              </w:rPr>
              <w:t xml:space="preserve">Или по потреби </w:t>
            </w:r>
          </w:p>
        </w:tc>
        <w:tc>
          <w:tcPr>
            <w:tcW w:w="1749" w:type="dxa"/>
          </w:tcPr>
          <w:p>
            <w:pPr>
              <w:spacing w:line="240" w:lineRule="auto"/>
              <w:rPr>
                <w:lang w:val="sr-Cyrl-BA"/>
              </w:rPr>
            </w:pPr>
          </w:p>
          <w:p>
            <w:pPr>
              <w:spacing w:line="240" w:lineRule="auto"/>
              <w:rPr>
                <w:lang w:val="sr-Cyrl-BA"/>
              </w:rPr>
            </w:pPr>
            <w:r>
              <w:rPr>
                <w:lang w:val="sr-Cyrl-BA"/>
              </w:rPr>
              <w:t>Језеро</w:t>
            </w:r>
          </w:p>
        </w:tc>
        <w:tc>
          <w:tcPr>
            <w:tcW w:w="2391" w:type="dxa"/>
          </w:tcPr>
          <w:p>
            <w:pPr>
              <w:spacing w:line="240" w:lineRule="auto"/>
              <w:rPr>
                <w:lang w:val="sr-Cyrl-BA"/>
              </w:rPr>
            </w:pPr>
            <w:r>
              <w:rPr>
                <w:lang w:val="sr-Cyrl-BA"/>
              </w:rPr>
              <w:t>Општина Језеро</w:t>
            </w:r>
          </w:p>
        </w:tc>
        <w:tc>
          <w:tcPr>
            <w:tcW w:w="2030" w:type="dxa"/>
          </w:tcPr>
          <w:p>
            <w:pPr>
              <w:spacing w:line="240" w:lineRule="auto"/>
              <w:rPr>
                <w:lang w:val="sr-Cyrl-BA"/>
              </w:rPr>
            </w:pPr>
            <w:r>
              <w:rPr>
                <w:lang w:val="sr-Cyrl-BA"/>
              </w:rPr>
              <w:t>ТВ, Радио, Мегафон, Позиви становништву  од стране повјереника ЦЗ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Јединице ЦЗ се обавјештавају о могућем будућем ангажману</w:t>
            </w:r>
          </w:p>
        </w:tc>
        <w:tc>
          <w:tcPr>
            <w:tcW w:w="1730" w:type="dxa"/>
          </w:tcPr>
          <w:p>
            <w:pPr>
              <w:spacing w:line="240" w:lineRule="auto"/>
              <w:rPr>
                <w:lang w:val="sr-Cyrl-BA"/>
              </w:rPr>
            </w:pPr>
            <w:r>
              <w:rPr>
                <w:lang w:val="sr-Cyrl-BA"/>
              </w:rPr>
              <w:t>Драган Стругаловић</w:t>
            </w:r>
          </w:p>
        </w:tc>
        <w:tc>
          <w:tcPr>
            <w:tcW w:w="2410" w:type="dxa"/>
          </w:tcPr>
          <w:p>
            <w:pPr>
              <w:spacing w:line="240" w:lineRule="auto"/>
              <w:rPr>
                <w:lang w:val="sr-Cyrl-BA"/>
              </w:rPr>
            </w:pPr>
            <w:r>
              <w:rPr>
                <w:lang w:val="sr-Cyrl-BA"/>
              </w:rPr>
              <w:t>07:00-15:30</w:t>
            </w:r>
          </w:p>
          <w:p>
            <w:pPr>
              <w:spacing w:line="240" w:lineRule="auto"/>
              <w:rPr>
                <w:lang w:val="sr-Cyrl-BA"/>
              </w:rPr>
            </w:pPr>
            <w:r>
              <w:rPr>
                <w:lang w:val="sr-Cyrl-BA"/>
              </w:rPr>
              <w:t xml:space="preserve">Или по потреби </w:t>
            </w:r>
          </w:p>
        </w:tc>
        <w:tc>
          <w:tcPr>
            <w:tcW w:w="1749" w:type="dxa"/>
          </w:tcPr>
          <w:p>
            <w:pPr>
              <w:spacing w:line="240" w:lineRule="auto"/>
              <w:rPr>
                <w:lang w:val="sr-Cyrl-BA"/>
              </w:rPr>
            </w:pPr>
            <w:r>
              <w:rPr>
                <w:lang w:val="sr-Cyrl-BA"/>
              </w:rPr>
              <w:t>Језеро</w:t>
            </w:r>
          </w:p>
        </w:tc>
        <w:tc>
          <w:tcPr>
            <w:tcW w:w="2391" w:type="dxa"/>
          </w:tcPr>
          <w:p>
            <w:pPr>
              <w:spacing w:line="240" w:lineRule="auto"/>
              <w:rPr>
                <w:lang w:val="sr-Cyrl-BA"/>
              </w:rPr>
            </w:pPr>
            <w:r>
              <w:rPr>
                <w:lang w:val="sr-Cyrl-BA"/>
              </w:rPr>
              <w:t xml:space="preserve">Општина Језеро </w:t>
            </w: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gridSpan w:val="7"/>
            <w:vAlign w:val="center"/>
          </w:tcPr>
          <w:p>
            <w:pPr>
              <w:spacing w:line="240" w:lineRule="auto"/>
              <w:jc w:val="center"/>
              <w:rPr>
                <w:b/>
                <w:lang w:val="sr-Cyrl-BA"/>
              </w:rPr>
            </w:pPr>
            <w:r>
              <w:rPr>
                <w:b/>
                <w:lang w:val="sr-Cyrl-BA"/>
              </w:rPr>
              <w:t>СТАЊЕ ВАНРЕДНЕ СИТУАЦИЈЕ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Активирање штаба за ВС</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Списак штаба са адресама и бројевима телефона (Прилог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Проглашење ВС</w:t>
            </w:r>
          </w:p>
        </w:tc>
        <w:tc>
          <w:tcPr>
            <w:tcW w:w="1730" w:type="dxa"/>
          </w:tcPr>
          <w:p>
            <w:pPr>
              <w:spacing w:line="240" w:lineRule="auto"/>
              <w:rPr>
                <w:lang w:val="sr-Cyrl-BA"/>
              </w:rPr>
            </w:pPr>
          </w:p>
        </w:tc>
        <w:tc>
          <w:tcPr>
            <w:tcW w:w="2410" w:type="dxa"/>
          </w:tcPr>
          <w:p>
            <w:pPr>
              <w:spacing w:line="240" w:lineRule="auto"/>
              <w:rPr>
                <w:lang w:val="sr-Cyrl-BA"/>
              </w:rPr>
            </w:pPr>
            <w:r>
              <w:rPr>
                <w:lang w:val="sr-Cyrl-BA"/>
              </w:rPr>
              <w:t xml:space="preserve">Немамо штаба за ванредне ситуације-СВЕ ПОСЛОВЕ ОБАВЉА ЦИВИЛНА ЗАШТИТА ЈЕЗЕРО </w:t>
            </w:r>
          </w:p>
          <w:p>
            <w:pPr>
              <w:spacing w:line="240" w:lineRule="auto"/>
              <w:rPr>
                <w:lang w:val="sr-Cyrl-BA"/>
              </w:rPr>
            </w:pPr>
            <w:r>
              <w:rPr>
                <w:lang w:val="sr-Cyrl-BA"/>
              </w:rPr>
              <w:t xml:space="preserve"> </w:t>
            </w:r>
          </w:p>
          <w:p>
            <w:pPr>
              <w:spacing w:line="240" w:lineRule="auto"/>
              <w:rPr>
                <w:lang w:val="sr-Cyrl-BA"/>
              </w:rPr>
            </w:pPr>
            <w:r>
              <w:rPr>
                <w:lang w:val="sr-Cyrl-BA"/>
              </w:rPr>
              <w:t xml:space="preserve">Цивилном заштитом руководи Драган Стругаловић </w:t>
            </w:r>
          </w:p>
          <w:p>
            <w:pPr>
              <w:spacing w:line="240" w:lineRule="auto"/>
              <w:rPr>
                <w:lang w:val="sr-Cyrl-BA"/>
              </w:rPr>
            </w:pPr>
            <w:r>
              <w:rPr>
                <w:lang w:val="sr-Cyrl-BA"/>
              </w:rPr>
              <w:t>065/993-058</w:t>
            </w: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Успостава оперативног центра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Упознавање РУЦЗ и сусједних општина о проглашењу ВС</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Наредбе о  узбуњивању и давање упутстава за дјеловање</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Информисање грађана о насталој ситуацији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Давање упутстава  и саопштења грађанима и другим субјектима о поступању</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 xml:space="preserve">Доношење наредбе о мобилизацији и мобилизација планираних људских и </w:t>
            </w:r>
          </w:p>
          <w:p>
            <w:pPr>
              <w:spacing w:line="240" w:lineRule="auto"/>
              <w:rPr>
                <w:lang w:val="sr-Cyrl-BA"/>
              </w:rPr>
            </w:pPr>
            <w:r>
              <w:rPr>
                <w:lang w:val="sr-Cyrl-BA"/>
              </w:rPr>
              <w:t>материјално-техничких капацитета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 xml:space="preserve">Наређује употребу снага за заштиту и спасавање, средстава помоћи и </w:t>
            </w:r>
          </w:p>
          <w:p>
            <w:pPr>
              <w:spacing w:line="240" w:lineRule="auto"/>
              <w:rPr>
                <w:lang w:val="sr-Cyrl-BA"/>
              </w:rPr>
            </w:pPr>
            <w:r>
              <w:rPr>
                <w:lang w:val="sr-Cyrl-BA"/>
              </w:rPr>
              <w:t>др.средстава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Довожење врећа на локацију изградње насипа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r>
              <w:rPr>
                <w:lang w:val="sr-Cyrl-BA"/>
              </w:rPr>
              <w:t>Складиште ЦЗ</w:t>
            </w:r>
          </w:p>
        </w:tc>
        <w:tc>
          <w:tcPr>
            <w:tcW w:w="2391" w:type="dxa"/>
          </w:tcPr>
          <w:p>
            <w:pPr>
              <w:spacing w:line="240" w:lineRule="auto"/>
              <w:rPr>
                <w:lang w:val="sr-Cyrl-BA"/>
              </w:rPr>
            </w:pPr>
          </w:p>
        </w:tc>
        <w:tc>
          <w:tcPr>
            <w:tcW w:w="2030" w:type="dxa"/>
          </w:tcPr>
          <w:p>
            <w:pPr>
              <w:spacing w:line="240" w:lineRule="auto"/>
              <w:rPr>
                <w:lang w:val="sr-Cyrl-BA"/>
              </w:rPr>
            </w:pPr>
            <w:r>
              <w:rPr>
                <w:lang w:val="sr-Cyrl-BA"/>
              </w:rPr>
              <w:t xml:space="preserve">Камион фирме ХХ, Регистрација, Возач,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Довожење пијеска на локацију изградње насипа и гдје су вреће</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r>
              <w:rPr>
                <w:lang w:val="sr-Cyrl-BA"/>
              </w:rPr>
              <w:t>Шљункара власник ХХ</w:t>
            </w:r>
          </w:p>
        </w:tc>
        <w:tc>
          <w:tcPr>
            <w:tcW w:w="2391" w:type="dxa"/>
          </w:tcPr>
          <w:p>
            <w:pPr>
              <w:spacing w:line="240" w:lineRule="auto"/>
              <w:rPr>
                <w:lang w:val="sr-Cyrl-BA"/>
              </w:rPr>
            </w:pPr>
          </w:p>
        </w:tc>
        <w:tc>
          <w:tcPr>
            <w:tcW w:w="2030" w:type="dxa"/>
          </w:tcPr>
          <w:p>
            <w:pPr>
              <w:spacing w:line="240" w:lineRule="auto"/>
              <w:rPr>
                <w:lang w:val="sr-Cyrl-BA"/>
              </w:rPr>
            </w:pPr>
            <w:r>
              <w:rPr>
                <w:lang w:val="sr-Cyrl-BA"/>
              </w:rPr>
              <w:t>Камион фирме ХХ, Регистрација, Возач,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Изградња насипа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Списак лица која се ангажују (Прилог 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Доношење Наредбе о евакуацији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Према Плану евакуације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Организација и провођење евакуације и</w:t>
            </w:r>
          </w:p>
          <w:p>
            <w:pPr>
              <w:spacing w:line="240" w:lineRule="auto"/>
              <w:rPr>
                <w:lang w:val="sr-Cyrl-BA"/>
              </w:rPr>
            </w:pPr>
            <w:r>
              <w:rPr>
                <w:lang w:val="sr-Cyrl-BA"/>
              </w:rPr>
              <w:t>збрињавања становништва</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r>
              <w:rPr>
                <w:lang w:val="sr-Cyrl-BA"/>
              </w:rPr>
              <w:t>Према Плану евакуације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 xml:space="preserve">Упутити захтјев </w:t>
            </w:r>
          </w:p>
          <w:p>
            <w:pPr>
              <w:spacing w:line="240" w:lineRule="auto"/>
              <w:rPr>
                <w:lang w:val="sr-Cyrl-BA"/>
              </w:rPr>
            </w:pPr>
            <w:r>
              <w:rPr>
                <w:lang w:val="sr-Cyrl-BA"/>
              </w:rPr>
              <w:t>Сусједним општинама</w:t>
            </w:r>
          </w:p>
          <w:p>
            <w:pPr>
              <w:spacing w:line="240" w:lineRule="auto"/>
              <w:rPr>
                <w:lang w:val="sr-Cyrl-BA"/>
              </w:rPr>
            </w:pPr>
            <w:r>
              <w:rPr>
                <w:lang w:val="sr-Cyrl-BA"/>
              </w:rPr>
              <w:t>за пружањем додатне помоћи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 xml:space="preserve">Упутити захтјев </w:t>
            </w:r>
          </w:p>
          <w:p>
            <w:pPr>
              <w:spacing w:line="240" w:lineRule="auto"/>
              <w:rPr>
                <w:lang w:val="sr-Cyrl-BA"/>
              </w:rPr>
            </w:pPr>
            <w:r>
              <w:rPr>
                <w:lang w:val="sr-Cyrl-BA"/>
              </w:rPr>
              <w:t>Подручном оделенју ЦЗ Републичке управе ЦЗ</w:t>
            </w:r>
          </w:p>
          <w:p>
            <w:pPr>
              <w:spacing w:line="240" w:lineRule="auto"/>
              <w:rPr>
                <w:lang w:val="sr-Cyrl-BA"/>
              </w:rPr>
            </w:pPr>
            <w:r>
              <w:rPr>
                <w:lang w:val="sr-Cyrl-BA"/>
              </w:rPr>
              <w:t>за пружањем додатне помоћи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 xml:space="preserve">Упутити захтјев </w:t>
            </w:r>
          </w:p>
          <w:p>
            <w:pPr>
              <w:spacing w:line="240" w:lineRule="auto"/>
              <w:rPr>
                <w:lang w:val="sr-Cyrl-BA"/>
              </w:rPr>
            </w:pPr>
            <w:r>
              <w:rPr>
                <w:lang w:val="sr-Cyrl-BA"/>
              </w:rPr>
              <w:t>Републичкој управи цивилне заштите и Републичком штабу за ванредне ситуације</w:t>
            </w:r>
          </w:p>
          <w:p>
            <w:pPr>
              <w:spacing w:line="240" w:lineRule="auto"/>
              <w:rPr>
                <w:lang w:val="sr-Cyrl-BA"/>
              </w:rPr>
            </w:pPr>
            <w:r>
              <w:rPr>
                <w:lang w:val="sr-Cyrl-BA"/>
              </w:rPr>
              <w:t>за пружањем додатне помоћи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Упутити захтјев за ангажовање Оружаних снага БиХ преко РУЦЗ</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Обезбједити организован прихват оперативних</w:t>
            </w:r>
          </w:p>
          <w:p>
            <w:pPr>
              <w:spacing w:line="240" w:lineRule="auto"/>
              <w:rPr>
                <w:lang w:val="sr-Cyrl-BA"/>
              </w:rPr>
            </w:pPr>
            <w:r>
              <w:rPr>
                <w:lang w:val="sr-Cyrl-BA"/>
              </w:rPr>
              <w:t>снага и средстава међународне помоћи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808" w:type="dxa"/>
          </w:tcPr>
          <w:p>
            <w:pPr>
              <w:spacing w:line="240" w:lineRule="auto"/>
              <w:ind w:left="360"/>
              <w:rPr>
                <w:lang w:val="sr-Cyrl-BA"/>
              </w:rPr>
            </w:pPr>
          </w:p>
        </w:tc>
        <w:tc>
          <w:tcPr>
            <w:tcW w:w="3240" w:type="dxa"/>
          </w:tcPr>
          <w:p>
            <w:pPr>
              <w:spacing w:line="240" w:lineRule="auto"/>
              <w:rPr>
                <w:lang w:val="sr-Cyrl-BA"/>
              </w:rPr>
            </w:pPr>
            <w:r>
              <w:rPr>
                <w:lang w:val="sr-Cyrl-BA"/>
              </w:rPr>
              <w:t>Организација пријема, смјештаја и расподјеле свих врста помоћи</w:t>
            </w:r>
          </w:p>
        </w:tc>
        <w:tc>
          <w:tcPr>
            <w:tcW w:w="1730" w:type="dxa"/>
          </w:tcPr>
          <w:p>
            <w:pPr>
              <w:spacing w:line="240" w:lineRule="auto"/>
              <w:rPr>
                <w:lang w:val="sr-Cyrl-BA"/>
              </w:rPr>
            </w:pPr>
          </w:p>
        </w:tc>
        <w:tc>
          <w:tcPr>
            <w:tcW w:w="2410" w:type="dxa"/>
          </w:tcPr>
          <w:p>
            <w:pPr>
              <w:spacing w:line="240" w:lineRule="auto"/>
              <w:rPr>
                <w:lang w:val="sr-Cyrl-BA"/>
              </w:rPr>
            </w:pPr>
          </w:p>
        </w:tc>
        <w:tc>
          <w:tcPr>
            <w:tcW w:w="1749" w:type="dxa"/>
          </w:tcPr>
          <w:p>
            <w:pPr>
              <w:spacing w:line="240" w:lineRule="auto"/>
              <w:rPr>
                <w:lang w:val="sr-Cyrl-BA"/>
              </w:rPr>
            </w:pPr>
          </w:p>
        </w:tc>
        <w:tc>
          <w:tcPr>
            <w:tcW w:w="2391" w:type="dxa"/>
          </w:tcPr>
          <w:p>
            <w:pPr>
              <w:spacing w:line="240" w:lineRule="auto"/>
              <w:rPr>
                <w:lang w:val="sr-Cyrl-BA"/>
              </w:rPr>
            </w:pPr>
          </w:p>
        </w:tc>
        <w:tc>
          <w:tcPr>
            <w:tcW w:w="2030" w:type="dxa"/>
          </w:tcPr>
          <w:p>
            <w:pPr>
              <w:spacing w:line="240" w:lineRule="auto"/>
              <w:rPr>
                <w:lang w:val="sr-Cyrl-BA"/>
              </w:rPr>
            </w:pPr>
          </w:p>
        </w:tc>
      </w:tr>
    </w:tbl>
    <w:p>
      <w:pPr>
        <w:jc w:val="center"/>
        <w:rPr>
          <w:b/>
          <w:sz w:val="36"/>
          <w:szCs w:val="36"/>
          <w:lang w:val="sr-Cyrl-BA"/>
        </w:rPr>
      </w:pPr>
      <w:r>
        <w:rPr>
          <w:b/>
          <w:sz w:val="36"/>
          <w:szCs w:val="36"/>
          <w:lang w:val="sr-Cyrl-BA"/>
        </w:rPr>
        <w:t>ПЛАН ЕВАКУАЦИЈЕ</w:t>
      </w:r>
    </w:p>
    <w:p>
      <w:pPr>
        <w:jc w:val="center"/>
        <w:rPr>
          <w:b/>
          <w:sz w:val="36"/>
          <w:szCs w:val="36"/>
          <w:lang w:val="sr-Cyrl-BA"/>
        </w:rPr>
      </w:pPr>
    </w:p>
    <w:p>
      <w:pPr>
        <w:widowControl w:val="0"/>
        <w:overflowPunct w:val="0"/>
        <w:autoSpaceDE w:val="0"/>
        <w:autoSpaceDN w:val="0"/>
        <w:adjustRightInd w:val="0"/>
        <w:spacing w:line="231" w:lineRule="auto"/>
        <w:ind w:firstLine="720"/>
        <w:jc w:val="both"/>
        <w:rPr>
          <w:szCs w:val="24"/>
        </w:rPr>
      </w:pPr>
      <w:r>
        <w:rPr>
          <w:szCs w:val="24"/>
        </w:rPr>
        <w:t>Евакуација је мјера заштите и спасавања која представља планско, организовано и привремено премјештање становништва и материјалних добара, са подручја за која се процјењује да могу бити захваћена елементарном непогодом и другом несрећом односно са подручја захваћеног елементарном непогодом и другом несрећом, на неугрожена или мање угрожена подручја, исте сусједне или друге општине односно града под условом да другим мјерама заштите и спасавања није могуће заштити људе и материјална добра.</w:t>
      </w:r>
    </w:p>
    <w:p>
      <w:pPr>
        <w:widowControl w:val="0"/>
        <w:overflowPunct w:val="0"/>
        <w:autoSpaceDE w:val="0"/>
        <w:autoSpaceDN w:val="0"/>
        <w:adjustRightInd w:val="0"/>
        <w:spacing w:line="214" w:lineRule="auto"/>
        <w:ind w:right="64" w:firstLine="720"/>
        <w:jc w:val="both"/>
        <w:rPr>
          <w:szCs w:val="24"/>
        </w:rPr>
      </w:pPr>
      <w:r>
        <w:rPr>
          <w:szCs w:val="24"/>
        </w:rPr>
        <w:t>Евакуација по обиму може бити потпуна или дјелимична, а по времену извођења</w:t>
      </w:r>
      <w:r>
        <w:rPr>
          <w:szCs w:val="24"/>
          <w:lang w:val="sr-Cyrl-CS"/>
        </w:rPr>
        <w:t xml:space="preserve"> </w:t>
      </w:r>
      <w:r>
        <w:rPr>
          <w:szCs w:val="24"/>
        </w:rPr>
        <w:t>правовремена или накнадна.</w:t>
      </w:r>
    </w:p>
    <w:p>
      <w:pPr>
        <w:widowControl w:val="0"/>
        <w:overflowPunct w:val="0"/>
        <w:autoSpaceDE w:val="0"/>
        <w:autoSpaceDN w:val="0"/>
        <w:adjustRightInd w:val="0"/>
        <w:spacing w:line="223" w:lineRule="auto"/>
        <w:ind w:right="60" w:firstLine="720"/>
        <w:jc w:val="both"/>
        <w:rPr>
          <w:szCs w:val="24"/>
          <w:lang w:val="sr-Cyrl-BA"/>
        </w:rPr>
      </w:pPr>
      <w:r>
        <w:rPr>
          <w:szCs w:val="24"/>
        </w:rPr>
        <w:t>Дјелимична евакуација обухвата само одређене категорије становништва: инвалиде, старе, болесне, изнемогле, труднице, мајке са дјецом, дјецу и ученике основних школа.</w:t>
      </w:r>
      <w:r>
        <w:rPr>
          <w:szCs w:val="24"/>
          <w:lang w:val="sr-Cyrl-BA"/>
        </w:rPr>
        <w:t xml:space="preserve"> У општини Језеро постоји једна породица коју је потребно евакуисати приликом обилнијих падавина.</w:t>
      </w:r>
    </w:p>
    <w:p>
      <w:pPr>
        <w:widowControl w:val="0"/>
        <w:autoSpaceDE w:val="0"/>
        <w:autoSpaceDN w:val="0"/>
        <w:adjustRightInd w:val="0"/>
        <w:spacing w:line="240" w:lineRule="auto"/>
        <w:ind w:left="720"/>
        <w:jc w:val="both"/>
        <w:rPr>
          <w:szCs w:val="24"/>
        </w:rPr>
      </w:pPr>
      <w:r>
        <w:rPr>
          <w:szCs w:val="24"/>
        </w:rPr>
        <w:t>Приоритет у евакуацији су људи а потом материјална добра.</w:t>
      </w:r>
    </w:p>
    <w:p>
      <w:pPr>
        <w:widowControl w:val="0"/>
        <w:overflowPunct w:val="0"/>
        <w:autoSpaceDE w:val="0"/>
        <w:autoSpaceDN w:val="0"/>
        <w:adjustRightInd w:val="0"/>
        <w:spacing w:line="223" w:lineRule="auto"/>
        <w:ind w:right="64" w:firstLine="708"/>
        <w:jc w:val="both"/>
        <w:rPr>
          <w:szCs w:val="24"/>
        </w:rPr>
      </w:pPr>
      <w:r>
        <w:rPr>
          <w:szCs w:val="24"/>
        </w:rPr>
        <w:t xml:space="preserve">Евакуацију становништва и материјалних добара наређује </w:t>
      </w:r>
      <w:r>
        <w:rPr>
          <w:szCs w:val="24"/>
          <w:lang w:val="sr-Cyrl-CS"/>
        </w:rPr>
        <w:t>Н</w:t>
      </w:r>
      <w:r>
        <w:rPr>
          <w:szCs w:val="24"/>
        </w:rPr>
        <w:t>ачелник</w:t>
      </w:r>
      <w:r>
        <w:rPr>
          <w:szCs w:val="24"/>
          <w:lang w:val="sr-Cyrl-CS"/>
        </w:rPr>
        <w:t xml:space="preserve"> општине</w:t>
      </w:r>
      <w:r>
        <w:rPr>
          <w:szCs w:val="24"/>
        </w:rPr>
        <w:t xml:space="preserve">. Припреме и спровођење евакуације врши </w:t>
      </w:r>
      <w:r>
        <w:rPr>
          <w:szCs w:val="24"/>
          <w:lang w:val="sr-Cyrl-CS"/>
        </w:rPr>
        <w:t>Општин</w:t>
      </w:r>
      <w:r>
        <w:rPr>
          <w:szCs w:val="24"/>
        </w:rPr>
        <w:t xml:space="preserve">ски штаб </w:t>
      </w:r>
      <w:r>
        <w:rPr>
          <w:szCs w:val="24"/>
          <w:lang w:val="sr-Cyrl-BA"/>
        </w:rPr>
        <w:t>ЦЗ Језеро</w:t>
      </w:r>
      <w:r>
        <w:rPr>
          <w:szCs w:val="24"/>
        </w:rPr>
        <w:t>, у</w:t>
      </w:r>
      <w:r>
        <w:rPr>
          <w:szCs w:val="24"/>
          <w:lang w:val="sr-Cyrl-CS"/>
        </w:rPr>
        <w:t xml:space="preserve"> </w:t>
      </w:r>
      <w:r>
        <w:rPr>
          <w:szCs w:val="24"/>
        </w:rPr>
        <w:t>сарадњи са савјетима мјесних заједница у којима се врши евакуација.</w:t>
      </w:r>
    </w:p>
    <w:p>
      <w:pPr>
        <w:widowControl w:val="0"/>
        <w:overflowPunct w:val="0"/>
        <w:autoSpaceDE w:val="0"/>
        <w:autoSpaceDN w:val="0"/>
        <w:adjustRightInd w:val="0"/>
        <w:spacing w:line="232" w:lineRule="auto"/>
        <w:ind w:right="160" w:firstLine="720"/>
        <w:jc w:val="both"/>
        <w:rPr>
          <w:szCs w:val="24"/>
          <w:lang w:val="sr-Cyrl-BA"/>
        </w:rPr>
      </w:pPr>
      <w:r>
        <w:rPr>
          <w:szCs w:val="24"/>
        </w:rPr>
        <w:t xml:space="preserve">Као мјера заштите и спашавања на подручју </w:t>
      </w:r>
      <w:r>
        <w:rPr>
          <w:szCs w:val="24"/>
          <w:lang w:val="sr-Cyrl-CS"/>
        </w:rPr>
        <w:t>општине Језеро</w:t>
      </w:r>
      <w:r>
        <w:rPr>
          <w:szCs w:val="24"/>
        </w:rPr>
        <w:t xml:space="preserve"> планира се и по потреби</w:t>
      </w:r>
      <w:r>
        <w:rPr>
          <w:szCs w:val="24"/>
          <w:lang w:val="sr-Cyrl-BA"/>
        </w:rPr>
        <w:t>,</w:t>
      </w:r>
      <w:r>
        <w:rPr>
          <w:szCs w:val="24"/>
        </w:rPr>
        <w:t xml:space="preserve"> спроводи евакуација становништва и материјалних добара са сљедећих угрожених </w:t>
      </w:r>
      <w:r>
        <w:rPr>
          <w:szCs w:val="24"/>
          <w:lang w:val="sr-Cyrl-BA"/>
        </w:rPr>
        <w:t xml:space="preserve">подручја </w:t>
      </w:r>
      <w:r>
        <w:rPr>
          <w:szCs w:val="24"/>
        </w:rPr>
        <w:t>од поплава</w:t>
      </w:r>
      <w:r>
        <w:rPr>
          <w:szCs w:val="24"/>
          <w:lang w:val="sr-Cyrl-BA"/>
        </w:rPr>
        <w:t>: Центар  општине Језеро, у улици 21. Новембра (стара амбуланта породичне медицине) смјештена је једна породица којој пријети плављење стамбене јединице усљед великих количина падавина. Притока ријеке Плива, ријечица Јошавка, усљед велике количине падавина излијева се из свог корита и поплави објекат у ком је смјештена вишечлана породица Ћосић. Припадници цивилне заштите у општини Језеро врше евакуацију поменуте породице у колико је потребно.</w:t>
      </w:r>
    </w:p>
    <w:p>
      <w:pPr>
        <w:widowControl w:val="0"/>
        <w:overflowPunct w:val="0"/>
        <w:autoSpaceDE w:val="0"/>
        <w:autoSpaceDN w:val="0"/>
        <w:adjustRightInd w:val="0"/>
        <w:spacing w:line="232" w:lineRule="auto"/>
        <w:ind w:right="160" w:firstLine="720"/>
        <w:jc w:val="both"/>
        <w:rPr>
          <w:szCs w:val="24"/>
          <w:lang w:val="sr-Cyrl-BA"/>
        </w:rPr>
      </w:pPr>
      <w:r>
        <w:rPr>
          <w:szCs w:val="24"/>
          <w:lang w:val="sr-Cyrl-BA"/>
        </w:rPr>
        <w:t>Локације поменутог објекта, као и евакуациони правци, доствалјамо Вам у прилогу.</w:t>
      </w:r>
    </w:p>
    <w:p>
      <w:pPr>
        <w:widowControl w:val="0"/>
        <w:overflowPunct w:val="0"/>
        <w:autoSpaceDE w:val="0"/>
        <w:autoSpaceDN w:val="0"/>
        <w:adjustRightInd w:val="0"/>
        <w:spacing w:line="223" w:lineRule="auto"/>
        <w:ind w:right="64" w:firstLine="720"/>
        <w:jc w:val="both"/>
        <w:rPr>
          <w:color w:val="FF0000"/>
          <w:szCs w:val="24"/>
          <w:lang w:val="sr-Cyrl-BA"/>
        </w:rPr>
      </w:pPr>
      <w:r>
        <w:rPr>
          <w:szCs w:val="24"/>
        </w:rPr>
        <w:t xml:space="preserve">Према најгорем могућем сценарију процјењује се да је потребно евакуисати око </w:t>
      </w:r>
      <w:r>
        <w:rPr>
          <w:szCs w:val="24"/>
          <w:lang w:val="sr-Cyrl-CS"/>
        </w:rPr>
        <w:t>100 људи.</w:t>
      </w:r>
      <w:r>
        <w:rPr>
          <w:szCs w:val="24"/>
          <w:lang w:val="sr-Cyrl-BA"/>
        </w:rPr>
        <w:t xml:space="preserve"> </w:t>
      </w:r>
    </w:p>
    <w:p>
      <w:pPr>
        <w:widowControl w:val="0"/>
        <w:autoSpaceDE w:val="0"/>
        <w:autoSpaceDN w:val="0"/>
        <w:adjustRightInd w:val="0"/>
        <w:spacing w:line="61" w:lineRule="exact"/>
        <w:jc w:val="both"/>
        <w:rPr>
          <w:szCs w:val="24"/>
        </w:rPr>
      </w:pPr>
    </w:p>
    <w:p>
      <w:pPr>
        <w:widowControl w:val="0"/>
        <w:numPr>
          <w:ilvl w:val="1"/>
          <w:numId w:val="2"/>
        </w:numPr>
        <w:tabs>
          <w:tab w:val="left" w:pos="950"/>
          <w:tab w:val="clear" w:pos="1440"/>
        </w:tabs>
        <w:overflowPunct w:val="0"/>
        <w:autoSpaceDE w:val="0"/>
        <w:autoSpaceDN w:val="0"/>
        <w:adjustRightInd w:val="0"/>
        <w:spacing w:line="231" w:lineRule="auto"/>
        <w:ind w:left="0" w:right="20" w:firstLine="724"/>
        <w:jc w:val="both"/>
        <w:rPr>
          <w:szCs w:val="24"/>
        </w:rPr>
      </w:pPr>
      <w:r>
        <w:rPr>
          <w:szCs w:val="24"/>
        </w:rPr>
        <w:t xml:space="preserve">спровођењу евакуације становништва поред </w:t>
      </w:r>
      <w:r>
        <w:rPr>
          <w:szCs w:val="24"/>
          <w:lang w:val="sr-Cyrl-CS"/>
        </w:rPr>
        <w:t>Општин</w:t>
      </w:r>
      <w:r>
        <w:rPr>
          <w:szCs w:val="24"/>
        </w:rPr>
        <w:t xml:space="preserve">ског штаба за ванредне ситуације плански се ангажују </w:t>
      </w:r>
      <w:r>
        <w:rPr>
          <w:szCs w:val="24"/>
          <w:lang w:val="sr-Cyrl-CS"/>
        </w:rPr>
        <w:t>се Ватрогасно друштво Језеро,</w:t>
      </w:r>
      <w:r>
        <w:rPr>
          <w:szCs w:val="24"/>
        </w:rPr>
        <w:t xml:space="preserve"> Припадници полиције (Полицијске станице Језеро),</w:t>
      </w:r>
      <w:r>
        <w:rPr>
          <w:szCs w:val="24"/>
          <w:lang w:val="sr-Cyrl-BA"/>
        </w:rPr>
        <w:t xml:space="preserve"> Комунално предузеће КП „Сињаково“ а.д. Језеро,</w:t>
      </w:r>
      <w:r>
        <w:rPr>
          <w:szCs w:val="24"/>
        </w:rPr>
        <w:t xml:space="preserve"> Републичка управа цивилне заштите те спасилачке екипе из сусједних </w:t>
      </w:r>
      <w:r>
        <w:rPr>
          <w:szCs w:val="24"/>
          <w:lang w:val="sr-Cyrl-BA"/>
        </w:rPr>
        <w:t>општина</w:t>
      </w:r>
      <w:r>
        <w:rPr>
          <w:color w:val="FF0000"/>
          <w:szCs w:val="24"/>
          <w:lang w:val="sr-Cyrl-BA"/>
        </w:rPr>
        <w:t xml:space="preserve"> </w:t>
      </w:r>
      <w:r>
        <w:rPr>
          <w:szCs w:val="24"/>
          <w:lang w:val="sr-Cyrl-BA"/>
        </w:rPr>
        <w:t>у колико је потребно. У колико је немогуће приступити одређеним поплављеним објектима без спасилачке екипе, односно, ако је немогуће приступити поплављеним објектима без чамаца, припадници цивилне заштите општине Језеро и Општински штаб за ванредне ситуације потражиће помоћ од сусједних општина како би у што краћем року могли извршити евакуацију становништва.</w:t>
      </w:r>
    </w:p>
    <w:p>
      <w:pPr>
        <w:widowControl w:val="0"/>
        <w:numPr>
          <w:ilvl w:val="1"/>
          <w:numId w:val="2"/>
        </w:numPr>
        <w:tabs>
          <w:tab w:val="left" w:pos="950"/>
          <w:tab w:val="clear" w:pos="1440"/>
        </w:tabs>
        <w:overflowPunct w:val="0"/>
        <w:autoSpaceDE w:val="0"/>
        <w:autoSpaceDN w:val="0"/>
        <w:adjustRightInd w:val="0"/>
        <w:spacing w:line="214" w:lineRule="auto"/>
        <w:ind w:left="0" w:right="44" w:firstLine="724"/>
        <w:jc w:val="both"/>
        <w:rPr>
          <w:szCs w:val="24"/>
        </w:rPr>
      </w:pPr>
      <w:r>
        <w:rPr>
          <w:szCs w:val="24"/>
        </w:rPr>
        <w:t xml:space="preserve">спровођењу евакуације поред спасилачких екипа наведених снага и </w:t>
      </w:r>
      <w:r>
        <w:rPr>
          <w:szCs w:val="24"/>
          <w:lang w:val="sr-Cyrl-CS"/>
        </w:rPr>
        <w:t>с</w:t>
      </w:r>
      <w:r>
        <w:rPr>
          <w:szCs w:val="24"/>
        </w:rPr>
        <w:t xml:space="preserve">убјеката плански се ангажују: </w:t>
      </w:r>
    </w:p>
    <w:p>
      <w:pPr>
        <w:widowControl w:val="0"/>
        <w:numPr>
          <w:ilvl w:val="0"/>
          <w:numId w:val="2"/>
        </w:numPr>
        <w:tabs>
          <w:tab w:val="left" w:pos="420"/>
          <w:tab w:val="clear" w:pos="720"/>
        </w:tabs>
        <w:overflowPunct w:val="0"/>
        <w:autoSpaceDE w:val="0"/>
        <w:autoSpaceDN w:val="0"/>
        <w:adjustRightInd w:val="0"/>
        <w:spacing w:line="223" w:lineRule="auto"/>
        <w:ind w:left="420" w:right="60" w:hanging="416"/>
        <w:jc w:val="both"/>
        <w:rPr>
          <w:szCs w:val="24"/>
        </w:rPr>
      </w:pPr>
      <w:r>
        <w:rPr>
          <w:szCs w:val="24"/>
        </w:rPr>
        <w:t>За санитетско обезбјеђење евакуације (обезбјеђење сталних пунктова прве медицинске помоћи дуж путева евакуације као и покретних екипа ) Амбуланта породичне медицине Језеро</w:t>
      </w:r>
      <w:r>
        <w:rPr>
          <w:color w:val="FF0000"/>
          <w:szCs w:val="24"/>
          <w:lang w:val="sr-Cyrl-BA"/>
        </w:rPr>
        <w:t>.</w:t>
      </w:r>
    </w:p>
    <w:p>
      <w:pPr>
        <w:widowControl w:val="0"/>
        <w:numPr>
          <w:ilvl w:val="0"/>
          <w:numId w:val="2"/>
        </w:numPr>
        <w:tabs>
          <w:tab w:val="left" w:pos="420"/>
          <w:tab w:val="clear" w:pos="720"/>
        </w:tabs>
        <w:overflowPunct w:val="0"/>
        <w:autoSpaceDE w:val="0"/>
        <w:autoSpaceDN w:val="0"/>
        <w:adjustRightInd w:val="0"/>
        <w:spacing w:line="222" w:lineRule="auto"/>
        <w:ind w:left="420" w:right="64" w:hanging="416"/>
        <w:jc w:val="both"/>
        <w:rPr>
          <w:color w:val="FF0000"/>
          <w:szCs w:val="24"/>
        </w:rPr>
      </w:pPr>
      <w:r>
        <w:rPr>
          <w:szCs w:val="24"/>
        </w:rPr>
        <w:t>За регулисање саобраћаја на путним правцима евакуације</w:t>
      </w:r>
      <w:r>
        <w:rPr>
          <w:szCs w:val="24"/>
          <w:lang w:val="sr-Cyrl-BA"/>
        </w:rPr>
        <w:t xml:space="preserve">- задужена је </w:t>
      </w:r>
      <w:r>
        <w:rPr>
          <w:szCs w:val="24"/>
        </w:rPr>
        <w:t xml:space="preserve"> Полицијска станица </w:t>
      </w:r>
      <w:r>
        <w:rPr>
          <w:szCs w:val="24"/>
          <w:lang w:val="sr-Cyrl-CS"/>
        </w:rPr>
        <w:t xml:space="preserve">Језеро. Најчешће поплављени путеви су: Магистрални пут М5 Бихаћ-Сарајево као посљедица излијевања ријеке Јошавке и дио улице  </w:t>
      </w:r>
      <w:r>
        <w:rPr>
          <w:szCs w:val="24"/>
          <w:lang w:val="sr-Cyrl-BA"/>
        </w:rPr>
        <w:t>21. Новембра коју плави ријека Плива и њена притока Јошавка.</w:t>
      </w:r>
    </w:p>
    <w:p>
      <w:pPr>
        <w:widowControl w:val="0"/>
        <w:numPr>
          <w:ilvl w:val="0"/>
          <w:numId w:val="2"/>
        </w:numPr>
        <w:tabs>
          <w:tab w:val="left" w:pos="420"/>
          <w:tab w:val="clear" w:pos="720"/>
        </w:tabs>
        <w:overflowPunct w:val="0"/>
        <w:autoSpaceDE w:val="0"/>
        <w:autoSpaceDN w:val="0"/>
        <w:adjustRightInd w:val="0"/>
        <w:spacing w:line="227" w:lineRule="auto"/>
        <w:ind w:left="420" w:right="20" w:hanging="416"/>
        <w:jc w:val="both"/>
        <w:rPr>
          <w:szCs w:val="24"/>
        </w:rPr>
      </w:pPr>
      <w:r>
        <w:rPr>
          <w:szCs w:val="24"/>
        </w:rPr>
        <w:t xml:space="preserve">За превоз евакуисаног становништва са утврђених пунктова (које не посједује властита превозна средства) обезбједиће се превоз </w:t>
      </w:r>
      <w:r>
        <w:rPr>
          <w:szCs w:val="24"/>
          <w:lang w:val="sr-Cyrl-BA"/>
        </w:rPr>
        <w:t xml:space="preserve">возилима </w:t>
      </w:r>
      <w:r>
        <w:rPr>
          <w:szCs w:val="24"/>
        </w:rPr>
        <w:t>које им обезбједи општина Језеро и ЦЗ Језеро. У случају поплављености главних и магистралних путних праваца за евакуацију ће се користити алтернативни путни правци.</w:t>
      </w:r>
    </w:p>
    <w:p>
      <w:pPr>
        <w:widowControl w:val="0"/>
        <w:overflowPunct w:val="0"/>
        <w:autoSpaceDE w:val="0"/>
        <w:autoSpaceDN w:val="0"/>
        <w:adjustRightInd w:val="0"/>
        <w:spacing w:line="222" w:lineRule="auto"/>
        <w:ind w:right="140" w:firstLine="708"/>
        <w:jc w:val="both"/>
        <w:rPr>
          <w:color w:val="FF0000"/>
          <w:szCs w:val="24"/>
          <w:lang w:val="sr-Cyrl-BA"/>
        </w:rPr>
      </w:pPr>
      <w:r>
        <w:rPr>
          <w:szCs w:val="24"/>
        </w:rPr>
        <w:t>Ус</w:t>
      </w:r>
      <w:r>
        <w:rPr>
          <w:szCs w:val="24"/>
          <w:lang w:val="sr-Cyrl-CS"/>
        </w:rPr>
        <w:t>љ</w:t>
      </w:r>
      <w:r>
        <w:rPr>
          <w:szCs w:val="24"/>
        </w:rPr>
        <w:t xml:space="preserve">ед угрожености од поплава евакуацију сточног фонда извршиће власници стоке уз помоћ </w:t>
      </w:r>
      <w:r>
        <w:rPr>
          <w:szCs w:val="24"/>
          <w:lang w:val="sr-Cyrl-CS"/>
        </w:rPr>
        <w:t>Општин</w:t>
      </w:r>
      <w:r>
        <w:rPr>
          <w:szCs w:val="24"/>
        </w:rPr>
        <w:t>ског штаба за ванредне ситуације</w:t>
      </w:r>
      <w:r>
        <w:rPr>
          <w:szCs w:val="24"/>
          <w:lang w:val="sr-Cyrl-BA"/>
        </w:rPr>
        <w:t xml:space="preserve"> и уз помоћ локалног становништва. Прехрану стоке и привремено складиште врши локално становништво. </w:t>
      </w:r>
    </w:p>
    <w:p>
      <w:pPr>
        <w:widowControl w:val="0"/>
        <w:overflowPunct w:val="0"/>
        <w:autoSpaceDE w:val="0"/>
        <w:autoSpaceDN w:val="0"/>
        <w:adjustRightInd w:val="0"/>
        <w:spacing w:line="222" w:lineRule="auto"/>
        <w:ind w:right="64" w:firstLine="720"/>
        <w:rPr>
          <w:szCs w:val="24"/>
          <w:lang w:val="sr-Cyrl-BA"/>
        </w:rPr>
      </w:pPr>
      <w:r>
        <w:rPr>
          <w:szCs w:val="24"/>
        </w:rPr>
        <w:t>Ради збрињавања евакуисаног, угроженог и настрадалог становништва од поплава предузимају се хитне мјере и активности за смјештај, исхрану и обезбјеђење других потребних услова за живот угрожених, настрадалих и евакуисаних грађана врши Цивлнa заштита општине Језеро уз помоћ општине Језеро и Комуналног предузећа КП „</w:t>
      </w:r>
      <w:r>
        <w:rPr>
          <w:szCs w:val="24"/>
          <w:lang w:val="sr-Cyrl-BA"/>
        </w:rPr>
        <w:t>Сињаково“ а.д. Језеро</w:t>
      </w:r>
      <w:r>
        <w:rPr>
          <w:szCs w:val="24"/>
          <w:lang w:val="en-US"/>
        </w:rPr>
        <w:t>.</w:t>
      </w:r>
      <w:r>
        <w:rPr>
          <w:color w:val="FF0000"/>
          <w:szCs w:val="24"/>
          <w:lang w:val="en-US"/>
        </w:rPr>
        <w:t xml:space="preserve"> </w:t>
      </w:r>
      <w:r>
        <w:rPr>
          <w:b w:val="0"/>
          <w:bCs w:val="0"/>
          <w:color w:val="000000" w:themeColor="text1"/>
          <w:szCs w:val="24"/>
          <w:highlight w:val="none"/>
          <w:lang w:val="sr-Cyrl-RS"/>
          <w14:textFill>
            <w14:solidFill>
              <w14:schemeClr w14:val="tx1"/>
            </w14:solidFill>
          </w14:textFill>
        </w:rPr>
        <w:t>Поред хране и смјештаја, потребно је обезбиједити и хигијенске пакете, узимајући у обзир потребе оба пола.</w:t>
      </w:r>
      <w:bookmarkStart w:id="0" w:name="_GoBack"/>
      <w:bookmarkEnd w:id="0"/>
    </w:p>
    <w:p>
      <w:pPr>
        <w:widowControl w:val="0"/>
        <w:overflowPunct w:val="0"/>
        <w:autoSpaceDE w:val="0"/>
        <w:autoSpaceDN w:val="0"/>
        <w:adjustRightInd w:val="0"/>
        <w:spacing w:line="222" w:lineRule="auto"/>
        <w:ind w:right="20" w:firstLine="720"/>
        <w:rPr>
          <w:szCs w:val="24"/>
          <w:lang w:val="sr-Cyrl-CS"/>
        </w:rPr>
      </w:pPr>
      <w:r>
        <w:rPr>
          <w:szCs w:val="24"/>
        </w:rPr>
        <w:t>Процјењује се да би у крајње неповољним околностима требало збринути око</w:t>
      </w:r>
      <w:r>
        <w:rPr>
          <w:szCs w:val="24"/>
          <w:lang w:val="sr-Cyrl-CS"/>
        </w:rPr>
        <w:t xml:space="preserve"> 100</w:t>
      </w:r>
      <w:r>
        <w:rPr>
          <w:szCs w:val="24"/>
        </w:rPr>
        <w:t xml:space="preserve"> </w:t>
      </w:r>
      <w:r>
        <w:rPr>
          <w:szCs w:val="24"/>
          <w:lang w:val="sr-Cyrl-BA"/>
        </w:rPr>
        <w:t xml:space="preserve"> </w:t>
      </w:r>
      <w:r>
        <w:rPr>
          <w:szCs w:val="24"/>
        </w:rPr>
        <w:t>лица</w:t>
      </w:r>
      <w:r>
        <w:rPr>
          <w:szCs w:val="24"/>
          <w:lang w:val="sr-Cyrl-CS"/>
        </w:rPr>
        <w:t>.</w:t>
      </w:r>
    </w:p>
    <w:p>
      <w:pPr>
        <w:widowControl w:val="0"/>
        <w:overflowPunct w:val="0"/>
        <w:autoSpaceDE w:val="0"/>
        <w:autoSpaceDN w:val="0"/>
        <w:adjustRightInd w:val="0"/>
        <w:spacing w:line="214" w:lineRule="auto"/>
        <w:ind w:right="44" w:firstLine="720"/>
        <w:jc w:val="both"/>
        <w:rPr>
          <w:szCs w:val="24"/>
        </w:rPr>
      </w:pPr>
      <w:r>
        <w:rPr>
          <w:szCs w:val="24"/>
          <w:lang w:val="sr-Cyrl-CS"/>
        </w:rPr>
        <w:t>Општинс</w:t>
      </w:r>
      <w:r>
        <w:rPr>
          <w:szCs w:val="24"/>
        </w:rPr>
        <w:t xml:space="preserve">ки штаб за ванредне ситуације у сарадњи са </w:t>
      </w:r>
      <w:r>
        <w:rPr>
          <w:szCs w:val="24"/>
          <w:lang w:val="sr-Cyrl-BA"/>
        </w:rPr>
        <w:t>општином Језеро</w:t>
      </w:r>
      <w:r>
        <w:rPr>
          <w:szCs w:val="24"/>
        </w:rPr>
        <w:t xml:space="preserve"> непосредно руководи збрињавањем.</w:t>
      </w:r>
    </w:p>
    <w:p>
      <w:pPr>
        <w:widowControl w:val="0"/>
        <w:overflowPunct w:val="0"/>
        <w:autoSpaceDE w:val="0"/>
        <w:autoSpaceDN w:val="0"/>
        <w:adjustRightInd w:val="0"/>
        <w:spacing w:line="227" w:lineRule="auto"/>
        <w:ind w:right="20" w:firstLine="720"/>
        <w:jc w:val="both"/>
        <w:rPr>
          <w:color w:val="FF0000"/>
          <w:szCs w:val="24"/>
          <w:lang w:val="sr-Cyrl-BA"/>
        </w:rPr>
      </w:pPr>
      <w:r>
        <w:rPr>
          <w:szCs w:val="24"/>
        </w:rPr>
        <w:t xml:space="preserve">По наредби </w:t>
      </w:r>
      <w:r>
        <w:rPr>
          <w:szCs w:val="24"/>
          <w:lang w:val="sr-Cyrl-CS"/>
        </w:rPr>
        <w:t>Општин</w:t>
      </w:r>
      <w:r>
        <w:rPr>
          <w:szCs w:val="24"/>
        </w:rPr>
        <w:t xml:space="preserve">ског штаба за ванредне ситуације власници и корисници објеката и просторија у јавној употреби ( домови, школе и др.) који су погодни за смјештај (а према Закону ) дужни су привремено смјестити грађане и материјална добра са угрожених подручја </w:t>
      </w:r>
      <w:r>
        <w:rPr>
          <w:szCs w:val="24"/>
          <w:lang w:val="sr-Cyrl-CS"/>
        </w:rPr>
        <w:t>Општине</w:t>
      </w:r>
      <w:r>
        <w:rPr>
          <w:szCs w:val="24"/>
          <w:lang w:val="sr-Cyrl-BA"/>
        </w:rPr>
        <w:t xml:space="preserve"> Језеро.</w:t>
      </w:r>
    </w:p>
    <w:p>
      <w:pPr>
        <w:widowControl w:val="0"/>
        <w:overflowPunct w:val="0"/>
        <w:autoSpaceDE w:val="0"/>
        <w:autoSpaceDN w:val="0"/>
        <w:adjustRightInd w:val="0"/>
        <w:spacing w:line="227" w:lineRule="auto"/>
        <w:ind w:right="20"/>
        <w:jc w:val="both"/>
        <w:rPr>
          <w:color w:val="FF0000"/>
          <w:szCs w:val="24"/>
          <w:lang w:val="sr-Cyrl-BA"/>
        </w:rPr>
      </w:pPr>
    </w:p>
    <w:p>
      <w:pPr>
        <w:widowControl w:val="0"/>
        <w:autoSpaceDE w:val="0"/>
        <w:autoSpaceDN w:val="0"/>
        <w:adjustRightInd w:val="0"/>
        <w:spacing w:line="276" w:lineRule="exact"/>
        <w:rPr>
          <w:szCs w:val="24"/>
        </w:rPr>
      </w:pPr>
    </w:p>
    <w:p>
      <w:pPr>
        <w:widowControl w:val="0"/>
        <w:autoSpaceDE w:val="0"/>
        <w:autoSpaceDN w:val="0"/>
        <w:adjustRightInd w:val="0"/>
        <w:spacing w:line="240" w:lineRule="auto"/>
        <w:rPr>
          <w:b/>
          <w:bCs/>
          <w:szCs w:val="24"/>
          <w:lang w:val="sr-Cyrl-CS"/>
        </w:rPr>
      </w:pPr>
      <w:r>
        <w:rPr>
          <w:b/>
          <w:bCs/>
          <w:szCs w:val="24"/>
          <w:lang w:val="sr-Cyrl-CS"/>
        </w:rPr>
        <w:t xml:space="preserve">2.1. </w:t>
      </w:r>
      <w:r>
        <w:rPr>
          <w:b/>
          <w:bCs/>
          <w:szCs w:val="24"/>
        </w:rPr>
        <w:t>Преглед капацитета за еваку</w:t>
      </w:r>
      <w:r>
        <w:rPr>
          <w:b/>
          <w:bCs/>
          <w:szCs w:val="24"/>
          <w:lang w:val="sr-Cyrl-CS"/>
        </w:rPr>
        <w:t>ацију</w:t>
      </w:r>
    </w:p>
    <w:p>
      <w:pPr>
        <w:widowControl w:val="0"/>
        <w:autoSpaceDE w:val="0"/>
        <w:autoSpaceDN w:val="0"/>
        <w:adjustRightInd w:val="0"/>
        <w:spacing w:line="240" w:lineRule="auto"/>
        <w:rPr>
          <w:szCs w:val="24"/>
          <w:lang w:val="sr-Cyrl-CS"/>
        </w:rPr>
      </w:pPr>
    </w:p>
    <w:p>
      <w:pPr>
        <w:widowControl w:val="0"/>
        <w:tabs>
          <w:tab w:val="left" w:pos="9356"/>
        </w:tabs>
        <w:overflowPunct w:val="0"/>
        <w:autoSpaceDE w:val="0"/>
        <w:autoSpaceDN w:val="0"/>
        <w:adjustRightInd w:val="0"/>
        <w:spacing w:line="214" w:lineRule="auto"/>
        <w:ind w:right="44" w:firstLine="720"/>
        <w:jc w:val="both"/>
        <w:rPr>
          <w:szCs w:val="24"/>
          <w:lang w:val="sr-Cyrl-CS"/>
        </w:rPr>
      </w:pPr>
      <w:r>
        <w:rPr>
          <w:szCs w:val="24"/>
          <w:lang w:val="sr-Cyrl-CS"/>
        </w:rPr>
        <w:t>За смјештај угроженог становништва користиће се домаћинства и др. друштвени објекти.</w:t>
      </w:r>
    </w:p>
    <w:p>
      <w:pPr>
        <w:widowControl w:val="0"/>
        <w:tabs>
          <w:tab w:val="left" w:pos="9356"/>
        </w:tabs>
        <w:overflowPunct w:val="0"/>
        <w:autoSpaceDE w:val="0"/>
        <w:autoSpaceDN w:val="0"/>
        <w:adjustRightInd w:val="0"/>
        <w:spacing w:line="214" w:lineRule="auto"/>
        <w:ind w:right="44" w:firstLine="720"/>
        <w:jc w:val="both"/>
        <w:rPr>
          <w:szCs w:val="24"/>
          <w:lang w:val="sr-Cyrl-CS"/>
        </w:rPr>
      </w:pPr>
      <w:r>
        <w:rPr>
          <w:szCs w:val="24"/>
          <w:lang w:val="sr-Cyrl-CS"/>
        </w:rPr>
        <w:t>За смјештај угрожене стоке користиће се простор за збрињавање стоке од локалног становништва, јер општина Језеро не посједује организоване и уређене просторе за смејштај стоке које су у власништву општине.</w:t>
      </w:r>
    </w:p>
    <w:p>
      <w:pPr>
        <w:widowControl w:val="0"/>
        <w:tabs>
          <w:tab w:val="left" w:pos="9356"/>
        </w:tabs>
        <w:overflowPunct w:val="0"/>
        <w:autoSpaceDE w:val="0"/>
        <w:autoSpaceDN w:val="0"/>
        <w:adjustRightInd w:val="0"/>
        <w:spacing w:line="214" w:lineRule="auto"/>
        <w:ind w:right="44"/>
        <w:jc w:val="both"/>
        <w:rPr>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r>
        <w:rPr>
          <w:b/>
          <w:szCs w:val="24"/>
          <w:lang w:val="sr-Cyrl-CS"/>
        </w:rPr>
        <w:t>2.2. Преглед поступка за евакуацију</w:t>
      </w:r>
    </w:p>
    <w:p>
      <w:pPr>
        <w:widowControl w:val="0"/>
        <w:tabs>
          <w:tab w:val="left" w:pos="9356"/>
        </w:tabs>
        <w:overflowPunct w:val="0"/>
        <w:autoSpaceDE w:val="0"/>
        <w:autoSpaceDN w:val="0"/>
        <w:adjustRightInd w:val="0"/>
        <w:spacing w:line="214" w:lineRule="auto"/>
        <w:ind w:right="44"/>
        <w:jc w:val="both"/>
        <w:rPr>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Табела 4. Преглед поступка за евакуацију</w:t>
      </w:r>
    </w:p>
    <w:tbl>
      <w:tblPr>
        <w:tblStyle w:val="5"/>
        <w:tblW w:w="12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4741"/>
        <w:gridCol w:w="4255"/>
        <w:gridCol w:w="1163"/>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РБ.</w:t>
            </w:r>
          </w:p>
        </w:tc>
        <w:tc>
          <w:tcPr>
            <w:tcW w:w="4741" w:type="dxa"/>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Ток поступања</w:t>
            </w:r>
          </w:p>
        </w:tc>
        <w:tc>
          <w:tcPr>
            <w:tcW w:w="4255" w:type="dxa"/>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Носилац активности</w:t>
            </w:r>
          </w:p>
        </w:tc>
        <w:tc>
          <w:tcPr>
            <w:tcW w:w="1163" w:type="dxa"/>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Сарађује</w:t>
            </w:r>
          </w:p>
        </w:tc>
        <w:tc>
          <w:tcPr>
            <w:tcW w:w="1282" w:type="dxa"/>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Напомена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1.</w:t>
            </w:r>
          </w:p>
        </w:tc>
        <w:tc>
          <w:tcPr>
            <w:tcW w:w="4741"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Оцјењивање ситуације</w:t>
            </w:r>
          </w:p>
        </w:tc>
        <w:tc>
          <w:tcPr>
            <w:tcW w:w="4255"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Цивилна заштита</w:t>
            </w:r>
          </w:p>
        </w:tc>
        <w:tc>
          <w:tcPr>
            <w:tcW w:w="1163"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Штаб</w:t>
            </w:r>
          </w:p>
        </w:tc>
        <w:tc>
          <w:tcPr>
            <w:tcW w:w="128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2.</w:t>
            </w:r>
          </w:p>
        </w:tc>
        <w:tc>
          <w:tcPr>
            <w:tcW w:w="4741"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Одређивање момента за почетак евакуације</w:t>
            </w:r>
          </w:p>
        </w:tc>
        <w:tc>
          <w:tcPr>
            <w:tcW w:w="4255"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Начелник штаба за ванредне ситуације</w:t>
            </w:r>
          </w:p>
        </w:tc>
        <w:tc>
          <w:tcPr>
            <w:tcW w:w="1163"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Штаб</w:t>
            </w:r>
          </w:p>
        </w:tc>
        <w:tc>
          <w:tcPr>
            <w:tcW w:w="128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3.</w:t>
            </w:r>
          </w:p>
        </w:tc>
        <w:tc>
          <w:tcPr>
            <w:tcW w:w="4741"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Доношење одлуке о евакуацији</w:t>
            </w:r>
          </w:p>
        </w:tc>
        <w:tc>
          <w:tcPr>
            <w:tcW w:w="4255"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Начелник штаба цивилне заштите</w:t>
            </w:r>
          </w:p>
        </w:tc>
        <w:tc>
          <w:tcPr>
            <w:tcW w:w="1163"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Штаб</w:t>
            </w:r>
          </w:p>
        </w:tc>
        <w:tc>
          <w:tcPr>
            <w:tcW w:w="1282" w:type="dxa"/>
            <w:vAlign w:val="center"/>
          </w:tcPr>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2" w:type="dxa"/>
          </w:tcPr>
          <w:p>
            <w:pPr>
              <w:widowControl w:val="0"/>
              <w:tabs>
                <w:tab w:val="left" w:pos="9356"/>
              </w:tabs>
              <w:overflowPunct w:val="0"/>
              <w:autoSpaceDE w:val="0"/>
              <w:autoSpaceDN w:val="0"/>
              <w:adjustRightInd w:val="0"/>
              <w:spacing w:line="214" w:lineRule="auto"/>
              <w:ind w:right="44"/>
              <w:jc w:val="both"/>
              <w:rPr>
                <w:szCs w:val="24"/>
                <w:lang w:val="sr-Cyrl-CS"/>
              </w:rPr>
            </w:pPr>
          </w:p>
        </w:tc>
        <w:tc>
          <w:tcPr>
            <w:tcW w:w="4741" w:type="dxa"/>
          </w:tcPr>
          <w:p>
            <w:pPr>
              <w:widowControl w:val="0"/>
              <w:tabs>
                <w:tab w:val="left" w:pos="9356"/>
              </w:tabs>
              <w:overflowPunct w:val="0"/>
              <w:autoSpaceDE w:val="0"/>
              <w:autoSpaceDN w:val="0"/>
              <w:adjustRightInd w:val="0"/>
              <w:spacing w:line="214" w:lineRule="auto"/>
              <w:ind w:right="44"/>
              <w:jc w:val="both"/>
              <w:rPr>
                <w:szCs w:val="24"/>
                <w:lang w:val="sr-Cyrl-CS"/>
              </w:rPr>
            </w:pPr>
          </w:p>
        </w:tc>
        <w:tc>
          <w:tcPr>
            <w:tcW w:w="4255" w:type="dxa"/>
          </w:tcPr>
          <w:p>
            <w:pPr>
              <w:widowControl w:val="0"/>
              <w:tabs>
                <w:tab w:val="left" w:pos="9356"/>
              </w:tabs>
              <w:overflowPunct w:val="0"/>
              <w:autoSpaceDE w:val="0"/>
              <w:autoSpaceDN w:val="0"/>
              <w:adjustRightInd w:val="0"/>
              <w:spacing w:line="214" w:lineRule="auto"/>
              <w:ind w:right="44"/>
              <w:jc w:val="both"/>
              <w:rPr>
                <w:szCs w:val="24"/>
                <w:lang w:val="sr-Cyrl-CS"/>
              </w:rPr>
            </w:pPr>
          </w:p>
        </w:tc>
        <w:tc>
          <w:tcPr>
            <w:tcW w:w="1163" w:type="dxa"/>
          </w:tcPr>
          <w:p>
            <w:pPr>
              <w:widowControl w:val="0"/>
              <w:tabs>
                <w:tab w:val="left" w:pos="9356"/>
              </w:tabs>
              <w:overflowPunct w:val="0"/>
              <w:autoSpaceDE w:val="0"/>
              <w:autoSpaceDN w:val="0"/>
              <w:adjustRightInd w:val="0"/>
              <w:spacing w:line="214" w:lineRule="auto"/>
              <w:ind w:right="44"/>
              <w:jc w:val="both"/>
              <w:rPr>
                <w:szCs w:val="24"/>
                <w:lang w:val="sr-Cyrl-CS"/>
              </w:rPr>
            </w:pPr>
          </w:p>
        </w:tc>
        <w:tc>
          <w:tcPr>
            <w:tcW w:w="1282" w:type="dxa"/>
          </w:tcPr>
          <w:p>
            <w:pPr>
              <w:widowControl w:val="0"/>
              <w:tabs>
                <w:tab w:val="left" w:pos="9356"/>
              </w:tabs>
              <w:overflowPunct w:val="0"/>
              <w:autoSpaceDE w:val="0"/>
              <w:autoSpaceDN w:val="0"/>
              <w:adjustRightInd w:val="0"/>
              <w:spacing w:line="214" w:lineRule="auto"/>
              <w:ind w:right="44"/>
              <w:jc w:val="both"/>
              <w:rPr>
                <w:szCs w:val="24"/>
                <w:lang w:val="sr-Cyrl-CS"/>
              </w:rPr>
            </w:pPr>
          </w:p>
        </w:tc>
      </w:tr>
    </w:tbl>
    <w:p>
      <w:pPr>
        <w:widowControl w:val="0"/>
        <w:tabs>
          <w:tab w:val="left" w:pos="9356"/>
        </w:tabs>
        <w:overflowPunct w:val="0"/>
        <w:autoSpaceDE w:val="0"/>
        <w:autoSpaceDN w:val="0"/>
        <w:adjustRightInd w:val="0"/>
        <w:spacing w:line="214" w:lineRule="auto"/>
        <w:ind w:right="44"/>
        <w:jc w:val="both"/>
        <w:rPr>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p>
    <w:p>
      <w:pPr>
        <w:widowControl w:val="0"/>
        <w:tabs>
          <w:tab w:val="left" w:pos="9356"/>
        </w:tabs>
        <w:overflowPunct w:val="0"/>
        <w:autoSpaceDE w:val="0"/>
        <w:autoSpaceDN w:val="0"/>
        <w:adjustRightInd w:val="0"/>
        <w:spacing w:line="214" w:lineRule="auto"/>
        <w:ind w:right="44"/>
        <w:jc w:val="both"/>
        <w:rPr>
          <w:b/>
          <w:szCs w:val="24"/>
          <w:lang w:val="sr-Cyrl-CS"/>
        </w:rPr>
      </w:pPr>
      <w:r>
        <w:rPr>
          <w:b/>
          <w:szCs w:val="24"/>
          <w:lang w:val="sr-Cyrl-CS"/>
        </w:rPr>
        <w:t>2.3. План евакуације и збрињавања</w:t>
      </w:r>
    </w:p>
    <w:p>
      <w:pPr>
        <w:widowControl w:val="0"/>
        <w:tabs>
          <w:tab w:val="left" w:pos="9356"/>
        </w:tabs>
        <w:overflowPunct w:val="0"/>
        <w:autoSpaceDE w:val="0"/>
        <w:autoSpaceDN w:val="0"/>
        <w:adjustRightInd w:val="0"/>
        <w:spacing w:line="214" w:lineRule="auto"/>
        <w:ind w:right="44"/>
        <w:jc w:val="both"/>
        <w:rPr>
          <w:b/>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p>
    <w:p>
      <w:pPr>
        <w:widowControl w:val="0"/>
        <w:tabs>
          <w:tab w:val="left" w:pos="9356"/>
        </w:tabs>
        <w:overflowPunct w:val="0"/>
        <w:autoSpaceDE w:val="0"/>
        <w:autoSpaceDN w:val="0"/>
        <w:adjustRightInd w:val="0"/>
        <w:spacing w:line="214" w:lineRule="auto"/>
        <w:ind w:right="44"/>
        <w:jc w:val="center"/>
        <w:rPr>
          <w:szCs w:val="24"/>
          <w:lang w:val="sr-Cyrl-CS"/>
        </w:rPr>
      </w:pPr>
      <w:r>
        <w:rPr>
          <w:szCs w:val="24"/>
          <w:lang w:val="sr-Cyrl-CS"/>
        </w:rPr>
        <w:t>Табела 5. Преглед плана евакуације</w:t>
      </w:r>
    </w:p>
    <w:tbl>
      <w:tblPr>
        <w:tblStyle w:val="5"/>
        <w:tblW w:w="10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777"/>
        <w:gridCol w:w="2132"/>
        <w:gridCol w:w="2806"/>
        <w:gridCol w:w="162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93"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РБ.</w:t>
            </w:r>
          </w:p>
        </w:tc>
        <w:tc>
          <w:tcPr>
            <w:tcW w:w="1777"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Насеље које се евакуише</w:t>
            </w:r>
          </w:p>
        </w:tc>
        <w:tc>
          <w:tcPr>
            <w:tcW w:w="2132"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Мјесто окупљања становништва</w:t>
            </w:r>
          </w:p>
        </w:tc>
        <w:tc>
          <w:tcPr>
            <w:tcW w:w="2806"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Правац евакуације</w:t>
            </w:r>
          </w:p>
        </w:tc>
        <w:tc>
          <w:tcPr>
            <w:tcW w:w="162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Мјесто евакуације-збрињавања</w:t>
            </w:r>
          </w:p>
        </w:tc>
        <w:tc>
          <w:tcPr>
            <w:tcW w:w="207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Група за прихват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93"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1.</w:t>
            </w:r>
          </w:p>
        </w:tc>
        <w:tc>
          <w:tcPr>
            <w:tcW w:w="1777"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Центар Језеро</w:t>
            </w:r>
          </w:p>
        </w:tc>
        <w:tc>
          <w:tcPr>
            <w:tcW w:w="2132"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 xml:space="preserve">Испред општине </w:t>
            </w:r>
          </w:p>
        </w:tc>
        <w:tc>
          <w:tcPr>
            <w:tcW w:w="2806"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До непоплављеног подручја општине Језеро (локалног становништва)</w:t>
            </w:r>
          </w:p>
        </w:tc>
        <w:tc>
          <w:tcPr>
            <w:tcW w:w="162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Језеро (непоплављени дио)</w:t>
            </w:r>
          </w:p>
        </w:tc>
        <w:tc>
          <w:tcPr>
            <w:tcW w:w="207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Локално становништво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93"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2.</w:t>
            </w:r>
          </w:p>
        </w:tc>
        <w:tc>
          <w:tcPr>
            <w:tcW w:w="1777"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Насеље Љољићи</w:t>
            </w:r>
          </w:p>
        </w:tc>
        <w:tc>
          <w:tcPr>
            <w:tcW w:w="2132"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Испред општине</w:t>
            </w:r>
          </w:p>
        </w:tc>
        <w:tc>
          <w:tcPr>
            <w:tcW w:w="2806"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До непоплављеног подручја општине Језеро (локалног становништва)</w:t>
            </w:r>
          </w:p>
        </w:tc>
        <w:tc>
          <w:tcPr>
            <w:tcW w:w="162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Језеро (непоплављени дио)</w:t>
            </w:r>
          </w:p>
        </w:tc>
        <w:tc>
          <w:tcPr>
            <w:tcW w:w="207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Локално становништво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93"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3.</w:t>
            </w:r>
          </w:p>
        </w:tc>
        <w:tc>
          <w:tcPr>
            <w:tcW w:w="1777"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Присоје 1</w:t>
            </w:r>
          </w:p>
        </w:tc>
        <w:tc>
          <w:tcPr>
            <w:tcW w:w="2132"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Испред општине</w:t>
            </w:r>
          </w:p>
        </w:tc>
        <w:tc>
          <w:tcPr>
            <w:tcW w:w="2806"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До непоплављеног подручја општине Језеро (локалног становништва)</w:t>
            </w:r>
          </w:p>
        </w:tc>
        <w:tc>
          <w:tcPr>
            <w:tcW w:w="162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Језеро (непоплављени дио)</w:t>
            </w:r>
          </w:p>
        </w:tc>
        <w:tc>
          <w:tcPr>
            <w:tcW w:w="2070" w:type="dxa"/>
            <w:vAlign w:val="center"/>
          </w:tcPr>
          <w:p>
            <w:pPr>
              <w:widowControl w:val="0"/>
              <w:tabs>
                <w:tab w:val="left" w:pos="9356"/>
              </w:tabs>
              <w:overflowPunct w:val="0"/>
              <w:autoSpaceDE w:val="0"/>
              <w:autoSpaceDN w:val="0"/>
              <w:adjustRightInd w:val="0"/>
              <w:spacing w:line="214" w:lineRule="auto"/>
              <w:ind w:right="44"/>
              <w:jc w:val="center"/>
              <w:rPr>
                <w:sz w:val="22"/>
                <w:szCs w:val="22"/>
                <w:lang w:val="sr-Cyrl-CS"/>
              </w:rPr>
            </w:pPr>
            <w:r>
              <w:rPr>
                <w:sz w:val="22"/>
                <w:szCs w:val="22"/>
                <w:lang w:val="sr-Cyrl-CS"/>
              </w:rPr>
              <w:t>Локално становништво</w:t>
            </w:r>
          </w:p>
        </w:tc>
      </w:tr>
    </w:tbl>
    <w:p>
      <w:pPr>
        <w:widowControl w:val="0"/>
        <w:tabs>
          <w:tab w:val="left" w:pos="9356"/>
        </w:tabs>
        <w:overflowPunct w:val="0"/>
        <w:autoSpaceDE w:val="0"/>
        <w:autoSpaceDN w:val="0"/>
        <w:adjustRightInd w:val="0"/>
        <w:spacing w:line="214" w:lineRule="auto"/>
        <w:ind w:right="44"/>
        <w:jc w:val="both"/>
        <w:rPr>
          <w:b/>
          <w:szCs w:val="24"/>
          <w:lang w:val="sr-Cyrl-CS"/>
        </w:rPr>
      </w:pPr>
    </w:p>
    <w:p>
      <w:pPr>
        <w:spacing w:line="360" w:lineRule="auto"/>
        <w:jc w:val="both"/>
        <w:rPr>
          <w:b/>
          <w:szCs w:val="24"/>
          <w:lang w:val="sr-Cyrl-CS"/>
        </w:rPr>
      </w:pPr>
    </w:p>
    <w:p>
      <w:pPr>
        <w:spacing w:line="360" w:lineRule="auto"/>
        <w:jc w:val="both"/>
        <w:rPr>
          <w:b/>
          <w:szCs w:val="24"/>
          <w:lang w:val="sr-Cyrl-CS"/>
        </w:rPr>
      </w:pPr>
      <w:r>
        <w:rPr>
          <w:b/>
          <w:szCs w:val="24"/>
          <w:lang w:val="sr-Cyrl-CS"/>
        </w:rPr>
        <w:t>2.4. План обавјештавања, упозоравања и информисања јавности</w:t>
      </w:r>
    </w:p>
    <w:p>
      <w:pPr>
        <w:spacing w:line="360" w:lineRule="auto"/>
        <w:jc w:val="center"/>
        <w:rPr>
          <w:szCs w:val="24"/>
        </w:rPr>
      </w:pPr>
      <w:r>
        <w:rPr>
          <w:szCs w:val="24"/>
          <w:lang w:val="sr-Cyrl-CS"/>
        </w:rPr>
        <w:t>Табела број 6. Преглед броја и распореда сирена и мегафона</w:t>
      </w:r>
    </w:p>
    <w:tbl>
      <w:tblPr>
        <w:tblStyle w:val="5"/>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13"/>
        <w:gridCol w:w="1695"/>
        <w:gridCol w:w="2082"/>
        <w:gridCol w:w="2102"/>
        <w:gridCol w:w="2213"/>
        <w:gridCol w:w="1974"/>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9" w:type="dxa"/>
          </w:tcPr>
          <w:p>
            <w:pPr>
              <w:spacing w:line="240" w:lineRule="auto"/>
              <w:jc w:val="center"/>
              <w:rPr>
                <w:sz w:val="22"/>
                <w:szCs w:val="22"/>
                <w:lang w:val="sr-Cyrl-CS"/>
              </w:rPr>
            </w:pPr>
            <w:r>
              <w:rPr>
                <w:sz w:val="22"/>
                <w:szCs w:val="22"/>
                <w:lang w:val="sr-Cyrl-CS"/>
              </w:rPr>
              <w:t>Р.б.</w:t>
            </w:r>
          </w:p>
        </w:tc>
        <w:tc>
          <w:tcPr>
            <w:tcW w:w="1613" w:type="dxa"/>
          </w:tcPr>
          <w:p>
            <w:pPr>
              <w:spacing w:line="240" w:lineRule="auto"/>
              <w:jc w:val="center"/>
              <w:rPr>
                <w:sz w:val="22"/>
                <w:szCs w:val="22"/>
                <w:lang w:val="sr-Cyrl-CS"/>
              </w:rPr>
            </w:pPr>
            <w:r>
              <w:rPr>
                <w:sz w:val="22"/>
                <w:szCs w:val="22"/>
                <w:lang w:val="sr-Cyrl-CS"/>
              </w:rPr>
              <w:t>Средство</w:t>
            </w:r>
          </w:p>
        </w:tc>
        <w:tc>
          <w:tcPr>
            <w:tcW w:w="1695" w:type="dxa"/>
          </w:tcPr>
          <w:p>
            <w:pPr>
              <w:spacing w:line="240" w:lineRule="auto"/>
              <w:jc w:val="center"/>
              <w:rPr>
                <w:sz w:val="22"/>
                <w:szCs w:val="22"/>
                <w:lang w:val="sr-Cyrl-CS"/>
              </w:rPr>
            </w:pPr>
            <w:r>
              <w:rPr>
                <w:sz w:val="22"/>
                <w:szCs w:val="22"/>
                <w:lang w:val="sr-Cyrl-CS"/>
              </w:rPr>
              <w:t>Количина</w:t>
            </w:r>
          </w:p>
        </w:tc>
        <w:tc>
          <w:tcPr>
            <w:tcW w:w="2082" w:type="dxa"/>
          </w:tcPr>
          <w:p>
            <w:pPr>
              <w:spacing w:line="240" w:lineRule="auto"/>
              <w:jc w:val="center"/>
              <w:rPr>
                <w:sz w:val="22"/>
                <w:szCs w:val="22"/>
                <w:lang w:val="sr-Cyrl-CS"/>
              </w:rPr>
            </w:pPr>
            <w:r>
              <w:rPr>
                <w:sz w:val="22"/>
                <w:szCs w:val="22"/>
                <w:lang w:val="sr-Cyrl-CS"/>
              </w:rPr>
              <w:t>Локација</w:t>
            </w:r>
          </w:p>
        </w:tc>
        <w:tc>
          <w:tcPr>
            <w:tcW w:w="2102" w:type="dxa"/>
          </w:tcPr>
          <w:p>
            <w:pPr>
              <w:spacing w:line="240" w:lineRule="auto"/>
              <w:jc w:val="center"/>
              <w:rPr>
                <w:sz w:val="22"/>
                <w:szCs w:val="22"/>
                <w:lang w:val="sr-Cyrl-CS"/>
              </w:rPr>
            </w:pPr>
            <w:r>
              <w:rPr>
                <w:sz w:val="22"/>
                <w:szCs w:val="22"/>
                <w:lang w:val="sr-Cyrl-CS"/>
              </w:rPr>
              <w:t>Ко активира</w:t>
            </w:r>
          </w:p>
        </w:tc>
        <w:tc>
          <w:tcPr>
            <w:tcW w:w="2213" w:type="dxa"/>
          </w:tcPr>
          <w:p>
            <w:pPr>
              <w:spacing w:line="240" w:lineRule="auto"/>
              <w:jc w:val="center"/>
              <w:rPr>
                <w:sz w:val="22"/>
                <w:szCs w:val="22"/>
              </w:rPr>
            </w:pPr>
            <w:r>
              <w:rPr>
                <w:sz w:val="22"/>
                <w:szCs w:val="22"/>
                <w:lang w:val="sr-Cyrl-CS"/>
              </w:rPr>
              <w:t>Адреса/тел. оног ко активира</w:t>
            </w:r>
          </w:p>
        </w:tc>
        <w:tc>
          <w:tcPr>
            <w:tcW w:w="1974" w:type="dxa"/>
          </w:tcPr>
          <w:p>
            <w:pPr>
              <w:spacing w:line="240" w:lineRule="auto"/>
              <w:jc w:val="center"/>
              <w:rPr>
                <w:sz w:val="22"/>
                <w:szCs w:val="22"/>
                <w:lang w:val="sr-Cyrl-CS"/>
              </w:rPr>
            </w:pPr>
            <w:r>
              <w:rPr>
                <w:sz w:val="22"/>
                <w:szCs w:val="22"/>
                <w:lang w:val="sr-Cyrl-CS"/>
              </w:rPr>
              <w:t>По чијем наређењу</w:t>
            </w:r>
          </w:p>
        </w:tc>
        <w:tc>
          <w:tcPr>
            <w:tcW w:w="1712" w:type="dxa"/>
          </w:tcPr>
          <w:p>
            <w:pPr>
              <w:spacing w:line="240" w:lineRule="auto"/>
              <w:jc w:val="center"/>
              <w:rPr>
                <w:sz w:val="22"/>
                <w:szCs w:val="22"/>
                <w:lang w:val="sr-Cyrl-CS"/>
              </w:rPr>
            </w:pPr>
            <w:r>
              <w:rPr>
                <w:sz w:val="22"/>
                <w:szCs w:val="22"/>
                <w:lang w:val="sr-Cyrl-CS"/>
              </w:rPr>
              <w:t>Напомена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9" w:type="dxa"/>
          </w:tcPr>
          <w:p>
            <w:pPr>
              <w:spacing w:line="240" w:lineRule="auto"/>
              <w:jc w:val="center"/>
              <w:rPr>
                <w:sz w:val="22"/>
                <w:szCs w:val="22"/>
              </w:rPr>
            </w:pPr>
            <w:r>
              <w:rPr>
                <w:sz w:val="22"/>
                <w:szCs w:val="22"/>
              </w:rPr>
              <w:t>1.</w:t>
            </w:r>
          </w:p>
        </w:tc>
        <w:tc>
          <w:tcPr>
            <w:tcW w:w="1613" w:type="dxa"/>
          </w:tcPr>
          <w:p>
            <w:pPr>
              <w:spacing w:line="240" w:lineRule="auto"/>
              <w:jc w:val="center"/>
              <w:rPr>
                <w:sz w:val="22"/>
                <w:szCs w:val="22"/>
                <w:lang w:val="sr-Cyrl-CS"/>
              </w:rPr>
            </w:pPr>
            <w:r>
              <w:rPr>
                <w:sz w:val="22"/>
                <w:szCs w:val="22"/>
                <w:lang w:val="sr-Cyrl-CS"/>
              </w:rPr>
              <w:t>Ел. сирена</w:t>
            </w:r>
          </w:p>
        </w:tc>
        <w:tc>
          <w:tcPr>
            <w:tcW w:w="1695" w:type="dxa"/>
          </w:tcPr>
          <w:p>
            <w:pPr>
              <w:spacing w:line="240" w:lineRule="auto"/>
              <w:jc w:val="center"/>
              <w:rPr>
                <w:sz w:val="22"/>
                <w:szCs w:val="22"/>
              </w:rPr>
            </w:pPr>
            <w:r>
              <w:rPr>
                <w:sz w:val="22"/>
                <w:szCs w:val="22"/>
              </w:rPr>
              <w:t>1</w:t>
            </w:r>
          </w:p>
        </w:tc>
        <w:tc>
          <w:tcPr>
            <w:tcW w:w="2082" w:type="dxa"/>
          </w:tcPr>
          <w:p>
            <w:pPr>
              <w:spacing w:line="240" w:lineRule="auto"/>
              <w:jc w:val="center"/>
              <w:rPr>
                <w:sz w:val="22"/>
                <w:szCs w:val="22"/>
                <w:lang w:val="sr-Cyrl-CS"/>
              </w:rPr>
            </w:pPr>
            <w:r>
              <w:rPr>
                <w:sz w:val="22"/>
                <w:szCs w:val="22"/>
                <w:lang w:val="sr-Cyrl-CS"/>
              </w:rPr>
              <w:t>Полицијска станица Језеро</w:t>
            </w:r>
          </w:p>
        </w:tc>
        <w:tc>
          <w:tcPr>
            <w:tcW w:w="2102" w:type="dxa"/>
          </w:tcPr>
          <w:p>
            <w:pPr>
              <w:spacing w:line="240" w:lineRule="auto"/>
              <w:jc w:val="center"/>
              <w:rPr>
                <w:sz w:val="22"/>
                <w:szCs w:val="22"/>
                <w:lang w:val="sr-Cyrl-CS"/>
              </w:rPr>
            </w:pPr>
            <w:r>
              <w:rPr>
                <w:sz w:val="22"/>
                <w:szCs w:val="22"/>
                <w:lang w:val="sr-Cyrl-CS"/>
              </w:rPr>
              <w:t>Дежурна служба полиције</w:t>
            </w:r>
          </w:p>
        </w:tc>
        <w:tc>
          <w:tcPr>
            <w:tcW w:w="2213" w:type="dxa"/>
          </w:tcPr>
          <w:p>
            <w:pPr>
              <w:spacing w:line="240" w:lineRule="auto"/>
              <w:jc w:val="center"/>
              <w:rPr>
                <w:sz w:val="22"/>
                <w:szCs w:val="22"/>
                <w:lang w:val="sr-Cyrl-CS"/>
              </w:rPr>
            </w:pPr>
          </w:p>
        </w:tc>
        <w:tc>
          <w:tcPr>
            <w:tcW w:w="1974" w:type="dxa"/>
          </w:tcPr>
          <w:p>
            <w:pPr>
              <w:spacing w:line="240" w:lineRule="auto"/>
              <w:jc w:val="center"/>
              <w:rPr>
                <w:sz w:val="22"/>
                <w:szCs w:val="22"/>
                <w:lang w:val="sr-Cyrl-CS"/>
              </w:rPr>
            </w:pPr>
            <w:r>
              <w:rPr>
                <w:sz w:val="22"/>
                <w:szCs w:val="22"/>
                <w:lang w:val="sr-Cyrl-CS"/>
              </w:rPr>
              <w:t>Командир станице полиције, Командант штаба ЦЗ Језеро</w:t>
            </w:r>
          </w:p>
        </w:tc>
        <w:tc>
          <w:tcPr>
            <w:tcW w:w="1712" w:type="dxa"/>
          </w:tcPr>
          <w:p>
            <w:pPr>
              <w:spacing w:line="240" w:lineRule="auto"/>
              <w:jc w:val="center"/>
              <w:rPr>
                <w:sz w:val="22"/>
                <w:szCs w:val="22"/>
              </w:rPr>
            </w:pPr>
          </w:p>
          <w:p>
            <w:pPr>
              <w:spacing w:line="240" w:lineRule="auto"/>
              <w:rPr>
                <w:sz w:val="22"/>
                <w:szCs w:val="22"/>
              </w:rPr>
            </w:pPr>
          </w:p>
          <w:p>
            <w:pPr>
              <w:spacing w:line="240" w:lineRule="auto"/>
              <w:rPr>
                <w:sz w:val="22"/>
                <w:szCs w:val="22"/>
              </w:rPr>
            </w:pPr>
          </w:p>
          <w:p>
            <w:pPr>
              <w:spacing w:line="240" w:lineRule="auto"/>
              <w:jc w:val="center"/>
              <w:rPr>
                <w:sz w:val="22"/>
                <w:szCs w:val="22"/>
                <w:lang w:val="sr-Cyrl-BA"/>
              </w:rPr>
            </w:pPr>
            <w:r>
              <w:rPr>
                <w:sz w:val="22"/>
                <w:szCs w:val="22"/>
                <w:lang w:val="sr-Cyrl-B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29" w:type="dxa"/>
          </w:tcPr>
          <w:p>
            <w:pPr>
              <w:spacing w:line="240" w:lineRule="auto"/>
              <w:jc w:val="center"/>
              <w:rPr>
                <w:sz w:val="22"/>
                <w:szCs w:val="22"/>
                <w:lang w:val="sr-Cyrl-CS"/>
              </w:rPr>
            </w:pPr>
            <w:r>
              <w:rPr>
                <w:sz w:val="22"/>
                <w:szCs w:val="22"/>
                <w:lang w:val="sr-Cyrl-CS"/>
              </w:rPr>
              <w:t>2.</w:t>
            </w:r>
          </w:p>
        </w:tc>
        <w:tc>
          <w:tcPr>
            <w:tcW w:w="1613" w:type="dxa"/>
          </w:tcPr>
          <w:p>
            <w:pPr>
              <w:spacing w:line="240" w:lineRule="auto"/>
              <w:jc w:val="center"/>
              <w:rPr>
                <w:sz w:val="22"/>
                <w:szCs w:val="22"/>
                <w:lang w:val="sr-Cyrl-CS"/>
              </w:rPr>
            </w:pPr>
            <w:r>
              <w:rPr>
                <w:sz w:val="22"/>
                <w:szCs w:val="22"/>
                <w:lang w:val="sr-Cyrl-CS"/>
              </w:rPr>
              <w:t>Мегафон</w:t>
            </w:r>
          </w:p>
        </w:tc>
        <w:tc>
          <w:tcPr>
            <w:tcW w:w="1695" w:type="dxa"/>
          </w:tcPr>
          <w:p>
            <w:pPr>
              <w:spacing w:line="240" w:lineRule="auto"/>
              <w:jc w:val="center"/>
              <w:rPr>
                <w:sz w:val="22"/>
                <w:szCs w:val="22"/>
                <w:lang w:val="sr-Cyrl-CS"/>
              </w:rPr>
            </w:pPr>
            <w:r>
              <w:rPr>
                <w:sz w:val="22"/>
                <w:szCs w:val="22"/>
                <w:lang w:val="sr-Cyrl-CS"/>
              </w:rPr>
              <w:t>1</w:t>
            </w:r>
          </w:p>
        </w:tc>
        <w:tc>
          <w:tcPr>
            <w:tcW w:w="2082" w:type="dxa"/>
          </w:tcPr>
          <w:p>
            <w:pPr>
              <w:spacing w:line="240" w:lineRule="auto"/>
              <w:jc w:val="center"/>
              <w:rPr>
                <w:sz w:val="22"/>
                <w:szCs w:val="22"/>
                <w:lang w:val="sr-Cyrl-CS"/>
              </w:rPr>
            </w:pPr>
            <w:r>
              <w:rPr>
                <w:sz w:val="22"/>
                <w:szCs w:val="22"/>
                <w:lang w:val="sr-Cyrl-CS"/>
              </w:rPr>
              <w:t>Полицијска станица Језеро, Општина Језеро</w:t>
            </w:r>
          </w:p>
        </w:tc>
        <w:tc>
          <w:tcPr>
            <w:tcW w:w="2102" w:type="dxa"/>
          </w:tcPr>
          <w:p>
            <w:pPr>
              <w:spacing w:line="240" w:lineRule="auto"/>
              <w:jc w:val="center"/>
              <w:rPr>
                <w:sz w:val="22"/>
                <w:szCs w:val="22"/>
                <w:lang w:val="sr-Cyrl-CS"/>
              </w:rPr>
            </w:pPr>
            <w:r>
              <w:rPr>
                <w:sz w:val="22"/>
                <w:szCs w:val="22"/>
                <w:lang w:val="sr-Cyrl-CS"/>
              </w:rPr>
              <w:t xml:space="preserve">Полицијски службеници, </w:t>
            </w:r>
          </w:p>
          <w:p>
            <w:pPr>
              <w:spacing w:line="240" w:lineRule="auto"/>
              <w:jc w:val="center"/>
              <w:rPr>
                <w:sz w:val="22"/>
                <w:szCs w:val="22"/>
                <w:lang w:val="sr-Cyrl-CS"/>
              </w:rPr>
            </w:pPr>
            <w:r>
              <w:rPr>
                <w:sz w:val="22"/>
                <w:szCs w:val="22"/>
                <w:lang w:val="sr-Cyrl-CS"/>
              </w:rPr>
              <w:t>Цивилна заштита</w:t>
            </w:r>
          </w:p>
        </w:tc>
        <w:tc>
          <w:tcPr>
            <w:tcW w:w="2213" w:type="dxa"/>
          </w:tcPr>
          <w:p>
            <w:pPr>
              <w:spacing w:line="240" w:lineRule="auto"/>
              <w:jc w:val="center"/>
              <w:rPr>
                <w:sz w:val="22"/>
                <w:szCs w:val="22"/>
                <w:lang w:val="sr-Cyrl-CS"/>
              </w:rPr>
            </w:pPr>
            <w:r>
              <w:rPr>
                <w:sz w:val="22"/>
                <w:szCs w:val="22"/>
                <w:lang w:val="sr-Cyrl-CS"/>
              </w:rPr>
              <w:t>050/291-001</w:t>
            </w:r>
          </w:p>
        </w:tc>
        <w:tc>
          <w:tcPr>
            <w:tcW w:w="1974" w:type="dxa"/>
          </w:tcPr>
          <w:p>
            <w:pPr>
              <w:spacing w:line="240" w:lineRule="auto"/>
              <w:jc w:val="center"/>
              <w:rPr>
                <w:sz w:val="22"/>
                <w:szCs w:val="22"/>
              </w:rPr>
            </w:pPr>
            <w:r>
              <w:rPr>
                <w:sz w:val="22"/>
                <w:szCs w:val="22"/>
                <w:lang w:val="sr-Cyrl-CS"/>
              </w:rPr>
              <w:t>Командир станице полиције, Командант штаба ЦЗ Језеро</w:t>
            </w:r>
          </w:p>
        </w:tc>
        <w:tc>
          <w:tcPr>
            <w:tcW w:w="1712" w:type="dxa"/>
          </w:tcPr>
          <w:p>
            <w:pPr>
              <w:spacing w:line="240" w:lineRule="auto"/>
              <w:jc w:val="center"/>
              <w:rPr>
                <w:sz w:val="22"/>
                <w:szCs w:val="22"/>
              </w:rPr>
            </w:pPr>
          </w:p>
          <w:p>
            <w:pPr>
              <w:spacing w:line="240" w:lineRule="auto"/>
              <w:rPr>
                <w:sz w:val="22"/>
                <w:szCs w:val="22"/>
              </w:rPr>
            </w:pPr>
          </w:p>
          <w:p>
            <w:pPr>
              <w:spacing w:line="240" w:lineRule="auto"/>
              <w:rPr>
                <w:sz w:val="22"/>
                <w:szCs w:val="22"/>
              </w:rPr>
            </w:pPr>
          </w:p>
          <w:p>
            <w:pPr>
              <w:spacing w:line="240" w:lineRule="auto"/>
              <w:jc w:val="center"/>
              <w:rPr>
                <w:sz w:val="22"/>
                <w:szCs w:val="22"/>
                <w:lang w:val="sr-Cyrl-BA"/>
              </w:rPr>
            </w:pPr>
            <w:r>
              <w:rPr>
                <w:sz w:val="22"/>
                <w:szCs w:val="22"/>
                <w:lang w:val="sr-Cyrl-BA"/>
              </w:rPr>
              <w:t>-</w:t>
            </w:r>
          </w:p>
        </w:tc>
      </w:tr>
    </w:tbl>
    <w:p>
      <w:pPr>
        <w:rPr>
          <w:lang w:val="sr-Cyrl-BA"/>
        </w:rPr>
      </w:pPr>
    </w:p>
    <w:p>
      <w:pPr>
        <w:rPr>
          <w:lang w:val="sr-Cyrl-BA"/>
        </w:rPr>
      </w:pPr>
      <w:r>
        <w:rPr>
          <w:lang w:val="sr-Cyrl-BA"/>
        </w:rPr>
        <w:t>ОБАВЕЗНИ ПРИЛОЗИ</w:t>
      </w:r>
    </w:p>
    <w:tbl>
      <w:tblPr>
        <w:tblStyle w:val="5"/>
        <w:tblW w:w="14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8" w:type="dxa"/>
          </w:tcPr>
          <w:p>
            <w:pPr>
              <w:spacing w:line="240" w:lineRule="auto"/>
              <w:rPr>
                <w:lang w:val="sr-Cyrl-BA"/>
              </w:rPr>
            </w:pPr>
            <w:r>
              <w:rPr>
                <w:lang w:val="sr-Cyrl-BA"/>
              </w:rPr>
              <w:t>Списак чланова Штаба за ванредне ситуације са адресама и бројевима телефона (Прилог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8" w:type="dxa"/>
          </w:tcPr>
          <w:p>
            <w:pPr>
              <w:spacing w:line="240" w:lineRule="auto"/>
              <w:rPr>
                <w:lang w:val="sr-Cyrl-BA"/>
              </w:rPr>
            </w:pPr>
            <w:r>
              <w:rPr>
                <w:lang w:val="sr-Cyrl-BA"/>
              </w:rPr>
              <w:t>Списак повјер. ЦЗ са адресама (Прилог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8" w:type="dxa"/>
          </w:tcPr>
          <w:p>
            <w:pPr>
              <w:spacing w:line="240" w:lineRule="auto"/>
              <w:rPr>
                <w:lang w:val="sr-Cyrl-BA"/>
              </w:rPr>
            </w:pPr>
            <w:r>
              <w:rPr>
                <w:lang w:val="sr-Cyrl-BA"/>
              </w:rPr>
              <w:t>Списак важнијих телефона у сусједним општинама (Прилог3)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4358" w:type="dxa"/>
          </w:tcPr>
          <w:p>
            <w:pPr>
              <w:spacing w:line="240" w:lineRule="auto"/>
              <w:rPr>
                <w:lang w:val="sr-Cyrl-BA"/>
              </w:rPr>
            </w:pPr>
            <w:r>
              <w:rPr>
                <w:lang w:val="sr-Cyrl-BA"/>
              </w:rPr>
              <w:t>Списак важнијих бројева ЦЗ (Прилог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tcPr>
          <w:p>
            <w:pPr>
              <w:spacing w:line="240" w:lineRule="auto"/>
              <w:rPr>
                <w:lang w:val="sr-Cyrl-BA"/>
              </w:rPr>
            </w:pPr>
            <w:r>
              <w:rPr>
                <w:lang w:val="sr-Cyrl-BA"/>
              </w:rPr>
              <w:t>Списак бројева телефона РУЦЗ и ХМЗ и е-маилови</w:t>
            </w:r>
          </w:p>
          <w:p>
            <w:pPr>
              <w:spacing w:line="240" w:lineRule="auto"/>
              <w:rPr>
                <w:lang w:val="sr-Cyrl-BA"/>
              </w:rPr>
            </w:pPr>
            <w:r>
              <w:rPr>
                <w:lang w:val="sr-Cyrl-BA"/>
              </w:rPr>
              <w:t>(Прилог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tcPr>
          <w:p>
            <w:pPr>
              <w:spacing w:line="240" w:lineRule="auto"/>
              <w:rPr>
                <w:lang w:val="sr-Cyrl-BA"/>
              </w:rPr>
            </w:pPr>
            <w:r>
              <w:rPr>
                <w:lang w:val="sr-Cyrl-BA"/>
              </w:rPr>
              <w:t>Списак привредних друштава са одговорним лицима, контактима за оне који учествују у заштити и спасавању (Прилог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tcPr>
          <w:p>
            <w:pPr>
              <w:spacing w:line="240" w:lineRule="auto"/>
              <w:rPr>
                <w:lang w:val="sr-Cyrl-BA"/>
              </w:rPr>
            </w:pPr>
            <w:r>
              <w:rPr>
                <w:lang w:val="sr-Cyrl-BA"/>
              </w:rPr>
              <w:t>Знаци за узбуњивање (Прилог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358" w:type="dxa"/>
          </w:tcPr>
          <w:p>
            <w:pPr>
              <w:spacing w:line="240" w:lineRule="auto"/>
              <w:rPr>
                <w:lang w:val="sr-Cyrl-BA"/>
              </w:rPr>
            </w:pPr>
            <w:r>
              <w:rPr>
                <w:lang w:val="sr-Cyrl-BA"/>
              </w:rPr>
              <w:t>И други прилози који омогућавају бржи и лакши рад</w:t>
            </w:r>
          </w:p>
        </w:tc>
      </w:tr>
    </w:tbl>
    <w:p>
      <w:pPr>
        <w:rPr>
          <w:lang w:val="sr-Cyrl-BA"/>
        </w:rPr>
      </w:pPr>
    </w:p>
    <w:p>
      <w:pPr>
        <w:rPr>
          <w:b/>
          <w:lang w:val="sr-Cyrl-BA"/>
        </w:rPr>
      </w:pPr>
      <w:r>
        <w:rPr>
          <w:b/>
          <w:lang w:val="sr-Cyrl-BA"/>
        </w:rPr>
        <w:t>МАПЕ И СКИЦЕ</w:t>
      </w:r>
    </w:p>
    <w:p>
      <w:pPr>
        <w:rPr>
          <w:lang w:val="sr-Cyrl-BA"/>
        </w:rPr>
      </w:pPr>
      <w:r>
        <w:rPr>
          <w:lang w:val="sr-Cyrl-BA"/>
        </w:rPr>
        <w:t>Карта угрожености од поплава (Мапа ризика)</w:t>
      </w:r>
    </w:p>
    <w:p>
      <w:pPr>
        <w:rPr>
          <w:lang w:val="sr-Cyrl-BA"/>
        </w:rPr>
      </w:pPr>
      <w:r>
        <w:rPr>
          <w:lang w:val="sr-Cyrl-BA"/>
        </w:rPr>
        <w:t>Карта са евакуацијским правцима</w:t>
      </w:r>
    </w:p>
    <w:p>
      <w:pPr>
        <w:rPr>
          <w:lang w:val="sr-Cyrl-BA"/>
        </w:rPr>
      </w:pPr>
    </w:p>
    <w:p>
      <w:pPr>
        <w:rPr>
          <w:lang w:val="sr-Cyrl-BA"/>
        </w:rPr>
      </w:pPr>
    </w:p>
    <w:p>
      <w:pPr>
        <w:rPr>
          <w:lang w:val="sr-Cyrl-BA"/>
        </w:rPr>
      </w:pPr>
    </w:p>
    <w:p>
      <w:pPr>
        <w:rPr>
          <w:lang w:val="sr-Cyrl-BA"/>
        </w:rPr>
      </w:pPr>
      <w:r>
        <w:rPr>
          <w:b/>
          <w:lang w:val="sr-Cyrl-BA"/>
        </w:rPr>
        <w:t>ПРИЛОГ 2</w:t>
      </w:r>
      <w:r>
        <w:rPr>
          <w:lang w:val="sr-Cyrl-BA"/>
        </w:rPr>
        <w:t>. Цивила заштита Језеро са адресама и контактима</w:t>
      </w:r>
    </w:p>
    <w:p>
      <w:pPr>
        <w:pStyle w:val="6"/>
        <w:rPr>
          <w:color w:val="FF0000"/>
          <w:lang w:val="sr-Cyrl-BA"/>
        </w:rPr>
      </w:pPr>
    </w:p>
    <w:p>
      <w:pPr>
        <w:pStyle w:val="6"/>
        <w:rPr>
          <w:lang w:val="sr-Cyrl-BA"/>
        </w:rPr>
      </w:pPr>
      <w:r>
        <w:rPr>
          <w:b/>
          <w:lang w:val="sr-Cyrl-BA"/>
        </w:rPr>
        <w:t>1. Драган Стругаловић</w:t>
      </w:r>
      <w:r>
        <w:rPr>
          <w:lang w:val="sr-Cyrl-BA"/>
        </w:rPr>
        <w:t>, шеф ЦЗ Језеро, тел: 065/993-058, адреса: Језеро бб</w:t>
      </w:r>
    </w:p>
    <w:p>
      <w:pPr>
        <w:pStyle w:val="6"/>
        <w:rPr>
          <w:lang w:val="sr-Cyrl-BA"/>
        </w:rPr>
      </w:pPr>
      <w:r>
        <w:rPr>
          <w:b/>
          <w:lang w:val="sr-Cyrl-BA"/>
        </w:rPr>
        <w:t>2. Лука Вођевић</w:t>
      </w:r>
      <w:r>
        <w:rPr>
          <w:lang w:val="sr-Cyrl-BA"/>
        </w:rPr>
        <w:t>, члан ЦЗ Језеро и предсједник Ватрогасног друштва Језеро, тел. 065/213-755, адреса: Језеро бб</w:t>
      </w:r>
    </w:p>
    <w:p>
      <w:pPr>
        <w:pStyle w:val="6"/>
        <w:rPr>
          <w:lang w:val="sr-Cyrl-BA"/>
        </w:rPr>
      </w:pPr>
      <w:r>
        <w:rPr>
          <w:b/>
          <w:lang w:val="sr-Cyrl-BA"/>
        </w:rPr>
        <w:t>3. Дражен Стругаловић</w:t>
      </w:r>
      <w:r>
        <w:rPr>
          <w:lang w:val="sr-Cyrl-BA"/>
        </w:rPr>
        <w:t>, члан ЦЗ Језеро, тел. 065/484-615, адреса: језеро бб.</w:t>
      </w:r>
    </w:p>
    <w:p>
      <w:pPr>
        <w:pStyle w:val="6"/>
        <w:rPr>
          <w:lang w:val="sr-Cyrl-BA"/>
        </w:rPr>
      </w:pPr>
    </w:p>
    <w:p>
      <w:pPr>
        <w:pStyle w:val="6"/>
        <w:rPr>
          <w:lang w:val="sr-Cyrl-BA"/>
        </w:rPr>
      </w:pPr>
    </w:p>
    <w:p>
      <w:pPr>
        <w:pStyle w:val="6"/>
        <w:rPr>
          <w:lang w:val="sr-Cyrl-BA"/>
        </w:rPr>
      </w:pPr>
    </w:p>
    <w:p>
      <w:pPr>
        <w:pStyle w:val="6"/>
        <w:ind w:left="0"/>
        <w:rPr>
          <w:lang w:val="sr-Cyrl-BA"/>
        </w:rPr>
      </w:pPr>
      <w:r>
        <w:rPr>
          <w:b/>
          <w:lang w:val="sr-Cyrl-BA"/>
        </w:rPr>
        <w:t>ПРИЛОГ 3</w:t>
      </w:r>
      <w:r>
        <w:rPr>
          <w:lang w:val="sr-Cyrl-BA"/>
        </w:rPr>
        <w:t>. Списак важнијих телефона у сусједним општинама</w:t>
      </w:r>
    </w:p>
    <w:p>
      <w:pPr>
        <w:pStyle w:val="6"/>
        <w:ind w:left="0"/>
        <w:rPr>
          <w:lang w:val="sr-Cyrl-BA"/>
        </w:rPr>
      </w:pPr>
    </w:p>
    <w:p>
      <w:pPr>
        <w:pStyle w:val="6"/>
        <w:numPr>
          <w:ilvl w:val="0"/>
          <w:numId w:val="3"/>
        </w:numPr>
        <w:rPr>
          <w:lang w:val="sr-Cyrl-BA"/>
        </w:rPr>
      </w:pPr>
      <w:r>
        <w:rPr>
          <w:lang w:val="sr-Cyrl-BA"/>
        </w:rPr>
        <w:t>Општина Јајце 030/658-011</w:t>
      </w:r>
    </w:p>
    <w:p>
      <w:pPr>
        <w:pStyle w:val="6"/>
        <w:rPr>
          <w:lang w:val="sr-Cyrl-BA"/>
        </w:rPr>
      </w:pPr>
      <w:r>
        <w:rPr>
          <w:lang w:val="sr-Cyrl-BA"/>
        </w:rPr>
        <w:t>Цивила заштита Јајце 030/654-105</w:t>
      </w:r>
    </w:p>
    <w:p>
      <w:pPr>
        <w:pStyle w:val="6"/>
        <w:rPr>
          <w:lang w:val="sr-Cyrl-BA"/>
        </w:rPr>
      </w:pPr>
    </w:p>
    <w:p>
      <w:pPr>
        <w:pStyle w:val="6"/>
        <w:numPr>
          <w:ilvl w:val="0"/>
          <w:numId w:val="3"/>
        </w:numPr>
        <w:rPr>
          <w:lang w:val="sr-Cyrl-BA"/>
        </w:rPr>
      </w:pPr>
      <w:r>
        <w:rPr>
          <w:lang w:val="sr-Cyrl-BA"/>
        </w:rPr>
        <w:t>Општина Шипово 050/360-010</w:t>
      </w:r>
    </w:p>
    <w:p>
      <w:pPr>
        <w:pStyle w:val="6"/>
        <w:rPr>
          <w:lang w:val="sr-Cyrl-BA"/>
        </w:rPr>
      </w:pPr>
      <w:r>
        <w:rPr>
          <w:lang w:val="sr-Cyrl-BA"/>
        </w:rPr>
        <w:t>Цивила заштита Шипово 050/360-010</w:t>
      </w:r>
    </w:p>
    <w:p>
      <w:pPr>
        <w:pStyle w:val="6"/>
        <w:rPr>
          <w:lang w:val="sr-Cyrl-BA"/>
        </w:rPr>
      </w:pPr>
    </w:p>
    <w:p>
      <w:pPr>
        <w:pStyle w:val="6"/>
        <w:rPr>
          <w:lang w:val="sr-Cyrl-BA"/>
        </w:rPr>
      </w:pPr>
    </w:p>
    <w:p>
      <w:pPr>
        <w:pStyle w:val="6"/>
        <w:rPr>
          <w:lang w:val="sr-Cyrl-BA"/>
        </w:rPr>
      </w:pPr>
    </w:p>
    <w:p>
      <w:pPr>
        <w:pStyle w:val="6"/>
        <w:ind w:left="0"/>
        <w:rPr>
          <w:lang w:val="sr-Cyrl-BA"/>
        </w:rPr>
      </w:pPr>
      <w:r>
        <w:rPr>
          <w:b/>
          <w:lang w:val="sr-Cyrl-BA"/>
        </w:rPr>
        <w:t>ПРИЛОГ 4.</w:t>
      </w:r>
      <w:r>
        <w:rPr>
          <w:lang w:val="sr-Cyrl-BA"/>
        </w:rPr>
        <w:t xml:space="preserve"> Списак важнијих бројева ЦЗ</w:t>
      </w:r>
    </w:p>
    <w:p>
      <w:pPr>
        <w:pStyle w:val="6"/>
        <w:ind w:left="0"/>
        <w:rPr>
          <w:lang w:val="sr-Cyrl-BA"/>
        </w:rPr>
      </w:pPr>
      <w:r>
        <w:rPr>
          <w:lang w:val="sr-Cyrl-BA"/>
        </w:rPr>
        <w:t>Драган Стругаловић, шеф цивилне заштите општине Језеро 065/993-058</w:t>
      </w:r>
    </w:p>
    <w:p>
      <w:pPr>
        <w:pStyle w:val="6"/>
        <w:ind w:left="0"/>
        <w:rPr>
          <w:lang w:val="sr-Cyrl-BA"/>
        </w:rPr>
      </w:pPr>
    </w:p>
    <w:p>
      <w:pPr>
        <w:pStyle w:val="6"/>
        <w:ind w:left="0"/>
        <w:rPr>
          <w:lang w:val="sr-Cyrl-BA"/>
        </w:rPr>
      </w:pPr>
    </w:p>
    <w:p>
      <w:pPr>
        <w:pStyle w:val="6"/>
        <w:ind w:left="0"/>
        <w:rPr>
          <w:b/>
          <w:lang w:val="sr-Cyrl-BA"/>
        </w:rPr>
      </w:pPr>
    </w:p>
    <w:p>
      <w:pPr>
        <w:pStyle w:val="6"/>
        <w:ind w:left="0"/>
        <w:rPr>
          <w:b/>
          <w:lang w:val="sr-Cyrl-BA"/>
        </w:rPr>
      </w:pPr>
    </w:p>
    <w:p>
      <w:pPr>
        <w:pStyle w:val="6"/>
        <w:ind w:left="0"/>
        <w:rPr>
          <w:b/>
          <w:lang w:val="sr-Cyrl-BA"/>
        </w:rPr>
      </w:pPr>
    </w:p>
    <w:p>
      <w:pPr>
        <w:pStyle w:val="6"/>
        <w:ind w:left="0"/>
        <w:rPr>
          <w:b/>
          <w:lang w:val="sr-Cyrl-BA"/>
        </w:rPr>
      </w:pPr>
    </w:p>
    <w:p>
      <w:pPr>
        <w:pStyle w:val="6"/>
        <w:ind w:left="0"/>
        <w:rPr>
          <w:b/>
          <w:lang w:val="sr-Cyrl-BA"/>
        </w:rPr>
      </w:pPr>
    </w:p>
    <w:p>
      <w:pPr>
        <w:pStyle w:val="6"/>
        <w:ind w:left="0"/>
        <w:rPr>
          <w:lang w:val="sr-Cyrl-BA"/>
        </w:rPr>
      </w:pPr>
      <w:r>
        <w:rPr>
          <w:b/>
          <w:lang w:val="sr-Cyrl-BA"/>
        </w:rPr>
        <w:t>ПРИЛОГ 5</w:t>
      </w:r>
      <w:r>
        <w:rPr>
          <w:lang w:val="sr-Cyrl-BA"/>
        </w:rPr>
        <w:t xml:space="preserve">. </w:t>
      </w:r>
    </w:p>
    <w:p>
      <w:pPr>
        <w:pStyle w:val="6"/>
        <w:numPr>
          <w:ilvl w:val="0"/>
          <w:numId w:val="4"/>
        </w:numPr>
        <w:rPr>
          <w:lang w:val="sr-Cyrl-BA"/>
        </w:rPr>
      </w:pPr>
      <w:r>
        <w:rPr>
          <w:lang w:val="sr-Cyrl-BA"/>
        </w:rPr>
        <w:t>Републичка управа цивилне заштите</w:t>
      </w:r>
    </w:p>
    <w:p>
      <w:pPr>
        <w:pStyle w:val="2"/>
        <w:shd w:val="clear" w:color="auto" w:fill="FFFFFF"/>
        <w:spacing w:before="0" w:beforeAutospacing="0" w:after="0" w:afterAutospacing="0"/>
        <w:rPr>
          <w:color w:val="333333"/>
          <w:sz w:val="22"/>
          <w:szCs w:val="20"/>
          <w:lang w:val="sr-Cyrl-BA"/>
        </w:rPr>
      </w:pPr>
      <w:r>
        <w:rPr>
          <w:color w:val="333333"/>
          <w:sz w:val="22"/>
          <w:szCs w:val="20"/>
          <w:lang w:val="sr-Cyrl-BA"/>
        </w:rPr>
        <w:t>Спасовданска 3</w:t>
      </w:r>
      <w:r>
        <w:rPr>
          <w:color w:val="333333"/>
          <w:sz w:val="22"/>
          <w:szCs w:val="20"/>
          <w:lang w:val="sr-Cyrl-BA"/>
        </w:rPr>
        <w:br w:type="textWrapping"/>
      </w:r>
      <w:r>
        <w:rPr>
          <w:color w:val="333333"/>
          <w:sz w:val="22"/>
          <w:szCs w:val="20"/>
          <w:lang w:val="sr-Cyrl-BA"/>
        </w:rPr>
        <w:t>Источно Сарајево</w:t>
      </w:r>
      <w:r>
        <w:rPr>
          <w:color w:val="333333"/>
          <w:sz w:val="22"/>
          <w:szCs w:val="20"/>
          <w:lang w:val="sr-Cyrl-BA"/>
        </w:rPr>
        <w:br w:type="textWrapping"/>
      </w:r>
      <w:r>
        <w:rPr>
          <w:color w:val="333333"/>
          <w:sz w:val="22"/>
          <w:szCs w:val="20"/>
          <w:lang w:val="sr-Cyrl-BA"/>
        </w:rPr>
        <w:t>Тел: 057/344-258, 057/344-257</w:t>
      </w:r>
      <w:r>
        <w:rPr>
          <w:color w:val="333333"/>
          <w:sz w:val="22"/>
          <w:szCs w:val="20"/>
          <w:lang w:val="sr-Cyrl-BA"/>
        </w:rPr>
        <w:br w:type="textWrapping"/>
      </w:r>
      <w:r>
        <w:rPr>
          <w:color w:val="333333"/>
          <w:sz w:val="22"/>
          <w:szCs w:val="20"/>
          <w:lang w:val="sr-Cyrl-BA"/>
        </w:rPr>
        <w:t>Факс: 057/344-259</w:t>
      </w:r>
    </w:p>
    <w:p>
      <w:pPr>
        <w:pStyle w:val="6"/>
        <w:ind w:left="0"/>
        <w:rPr>
          <w:lang w:val="sr-Cyrl-BA"/>
        </w:rPr>
      </w:pPr>
    </w:p>
    <w:p>
      <w:pPr>
        <w:pStyle w:val="6"/>
        <w:ind w:left="0"/>
        <w:rPr>
          <w:lang w:val="sr-Cyrl-BA"/>
        </w:rPr>
      </w:pPr>
      <w:r>
        <w:rPr>
          <w:lang w:val="en-US"/>
        </w:rPr>
        <w:drawing>
          <wp:inline distT="0" distB="0" distL="0" distR="0">
            <wp:extent cx="4556760" cy="4245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67320" cy="4256040"/>
                    </a:xfrm>
                    <a:prstGeom prst="rect">
                      <a:avLst/>
                    </a:prstGeom>
                    <a:noFill/>
                    <a:ln>
                      <a:noFill/>
                    </a:ln>
                  </pic:spPr>
                </pic:pic>
              </a:graphicData>
            </a:graphic>
          </wp:inline>
        </w:drawing>
      </w:r>
    </w:p>
    <w:p>
      <w:pPr>
        <w:rPr>
          <w:lang w:val="sr-Cyrl-BA"/>
        </w:rPr>
      </w:pPr>
    </w:p>
    <w:p>
      <w:pPr>
        <w:pStyle w:val="6"/>
        <w:numPr>
          <w:ilvl w:val="0"/>
          <w:numId w:val="4"/>
        </w:numPr>
        <w:rPr>
          <w:lang w:val="en-US"/>
        </w:rPr>
      </w:pPr>
      <w:r>
        <w:rPr>
          <w:lang w:val="sr-Cyrl-BA"/>
        </w:rPr>
        <w:t>ХМЗ Републике Српске</w:t>
      </w:r>
    </w:p>
    <w:p>
      <w:pPr>
        <w:pStyle w:val="6"/>
        <w:rPr>
          <w:lang w:val="sr-Cyrl-BA"/>
        </w:rPr>
      </w:pPr>
      <w:r>
        <w:rPr>
          <w:lang w:val="sr-Cyrl-BA"/>
        </w:rPr>
        <w:t>Тел. 051/433-522</w:t>
      </w:r>
    </w:p>
    <w:p>
      <w:pPr>
        <w:pStyle w:val="6"/>
        <w:rPr>
          <w:lang w:val="sr-Cyrl-BA"/>
        </w:rPr>
      </w:pPr>
      <w:r>
        <w:rPr>
          <w:lang w:val="sr-Cyrl-BA"/>
        </w:rPr>
        <w:t>Факс 051/433-521</w:t>
      </w:r>
    </w:p>
    <w:p>
      <w:pPr>
        <w:pStyle w:val="6"/>
        <w:rPr>
          <w:color w:val="333333"/>
          <w:sz w:val="21"/>
          <w:szCs w:val="21"/>
        </w:rPr>
      </w:pPr>
      <w:r>
        <w:rPr>
          <w:lang w:val="sr-Cyrl-BA"/>
        </w:rPr>
        <w:t>Адреса:</w:t>
      </w:r>
      <w:r>
        <w:rPr>
          <w:color w:val="333333"/>
          <w:sz w:val="21"/>
          <w:szCs w:val="21"/>
        </w:rPr>
        <w:t xml:space="preserve"> Пут бањалучког одреда бб</w:t>
      </w:r>
      <w:r>
        <w:rPr>
          <w:color w:val="333333"/>
          <w:sz w:val="21"/>
          <w:szCs w:val="21"/>
        </w:rPr>
        <w:br w:type="textWrapping"/>
      </w:r>
      <w:r>
        <w:rPr>
          <w:color w:val="333333"/>
          <w:sz w:val="21"/>
          <w:szCs w:val="21"/>
        </w:rPr>
        <w:t>78000 Бања Лука</w:t>
      </w:r>
    </w:p>
    <w:p>
      <w:pPr>
        <w:pStyle w:val="6"/>
        <w:rPr>
          <w:color w:val="333333"/>
          <w:sz w:val="21"/>
          <w:szCs w:val="21"/>
        </w:rPr>
      </w:pPr>
    </w:p>
    <w:p>
      <w:pPr>
        <w:pStyle w:val="6"/>
        <w:rPr>
          <w:color w:val="333333"/>
          <w:sz w:val="21"/>
          <w:szCs w:val="21"/>
        </w:rPr>
      </w:pPr>
    </w:p>
    <w:p>
      <w:pPr>
        <w:pStyle w:val="6"/>
        <w:rPr>
          <w:lang w:val="en-US"/>
        </w:rPr>
      </w:pPr>
    </w:p>
    <w:p>
      <w:pPr>
        <w:ind w:firstLine="708"/>
        <w:rPr>
          <w:lang w:val="sr-Cyrl-BA"/>
        </w:rPr>
      </w:pPr>
      <w:r>
        <w:rPr>
          <w:lang w:val="en-US"/>
        </w:rPr>
        <w:drawing>
          <wp:inline distT="0" distB="0" distL="0" distR="0">
            <wp:extent cx="4693920" cy="3683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06526" cy="3693792"/>
                    </a:xfrm>
                    <a:prstGeom prst="rect">
                      <a:avLst/>
                    </a:prstGeom>
                    <a:noFill/>
                    <a:ln>
                      <a:noFill/>
                    </a:ln>
                  </pic:spPr>
                </pic:pic>
              </a:graphicData>
            </a:graphic>
          </wp:inline>
        </w:drawing>
      </w: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rPr>
      </w:pPr>
    </w:p>
    <w:p>
      <w:pPr>
        <w:jc w:val="center"/>
        <w:rPr>
          <w:color w:val="FF0000"/>
          <w:sz w:val="56"/>
          <w:szCs w:val="72"/>
          <w:lang w:val="sr-Cyrl-BA"/>
        </w:rPr>
      </w:pPr>
      <w:r>
        <w:rPr>
          <w:color w:val="FF0000"/>
          <w:sz w:val="56"/>
          <w:szCs w:val="72"/>
        </w:rPr>
        <w:t>MAPE I SKICE</w:t>
      </w:r>
      <w:r>
        <w:rPr>
          <w:color w:val="FF0000"/>
          <w:sz w:val="56"/>
          <w:szCs w:val="72"/>
          <w:lang w:val="sr-Cyrl-BA"/>
        </w:rPr>
        <w:t xml:space="preserve"> </w:t>
      </w:r>
    </w:p>
    <w:p>
      <w:pPr>
        <w:jc w:val="center"/>
        <w:rPr>
          <w:color w:val="FF0000"/>
          <w:sz w:val="56"/>
          <w:szCs w:val="72"/>
        </w:rPr>
      </w:pPr>
      <w:r>
        <w:rPr>
          <w:color w:val="FF0000"/>
          <w:sz w:val="56"/>
          <w:szCs w:val="72"/>
        </w:rPr>
        <w:t>OPŠTINA JEZERO</w:t>
      </w:r>
    </w:p>
    <w:p>
      <w:pPr>
        <w:jc w:val="center"/>
        <w:rPr>
          <w:color w:val="FF0000"/>
          <w:sz w:val="72"/>
          <w:szCs w:val="72"/>
        </w:rPr>
      </w:pPr>
    </w:p>
    <w:p>
      <w:pPr>
        <w:jc w:val="center"/>
        <w:rPr>
          <w:color w:val="FF0000"/>
          <w:sz w:val="72"/>
          <w:szCs w:val="72"/>
        </w:rPr>
      </w:pPr>
    </w:p>
    <w:p>
      <w:pPr>
        <w:jc w:val="center"/>
        <w:rPr>
          <w:color w:val="FF0000"/>
          <w:sz w:val="72"/>
          <w:szCs w:val="72"/>
        </w:rPr>
      </w:pPr>
    </w:p>
    <w:p>
      <w:pPr>
        <w:jc w:val="center"/>
        <w:rPr>
          <w:color w:val="FF0000"/>
          <w:sz w:val="72"/>
          <w:szCs w:val="72"/>
        </w:rPr>
      </w:pPr>
    </w:p>
    <w:p>
      <w:pPr>
        <w:jc w:val="center"/>
        <w:rPr>
          <w:color w:val="FF0000"/>
          <w:sz w:val="72"/>
          <w:szCs w:val="72"/>
        </w:rPr>
      </w:pPr>
      <w:r>
        <w:rPr>
          <w:color w:val="FF0000"/>
          <w:sz w:val="72"/>
          <w:szCs w:val="72"/>
          <w:lang w:val="en-US"/>
        </w:rPr>
        <w:drawing>
          <wp:inline distT="0" distB="0" distL="0" distR="0">
            <wp:extent cx="6776720" cy="40157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791958" cy="4024613"/>
                    </a:xfrm>
                    <a:prstGeom prst="rect">
                      <a:avLst/>
                    </a:prstGeom>
                    <a:noFill/>
                    <a:ln>
                      <a:noFill/>
                    </a:ln>
                  </pic:spPr>
                </pic:pic>
              </a:graphicData>
            </a:graphic>
          </wp:inline>
        </w:drawing>
      </w:r>
    </w:p>
    <w:p>
      <w:pPr>
        <w:ind w:left="-270"/>
        <w:jc w:val="center"/>
        <w:rPr>
          <w:color w:val="FF0000"/>
          <w:sz w:val="18"/>
          <w:szCs w:val="72"/>
        </w:rPr>
      </w:pPr>
    </w:p>
    <w:p>
      <w:pPr>
        <w:rPr>
          <w:i/>
          <w:color w:val="FF0000"/>
          <w:szCs w:val="24"/>
        </w:rPr>
      </w:pPr>
      <w:r>
        <w:rPr>
          <w:color w:val="FF0000"/>
          <w:szCs w:val="24"/>
        </w:rPr>
        <w:t xml:space="preserve">Slika 1. </w:t>
      </w:r>
      <w:r>
        <w:rPr>
          <w:i/>
          <w:color w:val="FF0000"/>
          <w:szCs w:val="24"/>
        </w:rPr>
        <w:t>Karta ugroženosti – područja koje najčešće plavi rijeka Pliva i Jošavka</w:t>
      </w:r>
    </w:p>
    <w:p>
      <w:pPr>
        <w:rPr>
          <w:i/>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r>
        <w:rPr>
          <w:color w:val="000000" w:themeColor="text1"/>
          <w:szCs w:val="24"/>
          <w14:textFill>
            <w14:solidFill>
              <w14:schemeClr w14:val="tx1"/>
            </w14:solidFill>
          </w14:textFill>
        </w:rPr>
        <w:t>Područje označeno zelenom bojom predstavlja područje koje je najviše izloženo plavljenju usljed obilnih padavina.</w:t>
      </w:r>
    </w:p>
    <w:p>
      <w:pPr>
        <w:rPr>
          <w:color w:val="FF0000"/>
          <w:szCs w:val="24"/>
        </w:rPr>
      </w:pPr>
    </w:p>
    <w:p>
      <w:pPr>
        <w:rPr>
          <w:color w:val="FF0000"/>
          <w:szCs w:val="24"/>
        </w:rPr>
      </w:pPr>
    </w:p>
    <w:p>
      <w:pPr>
        <w:rPr>
          <w:color w:val="FF0000"/>
          <w:szCs w:val="24"/>
        </w:rPr>
      </w:pPr>
    </w:p>
    <w:p>
      <w:pPr>
        <w:rPr>
          <w:color w:val="FF0000"/>
          <w:szCs w:val="24"/>
        </w:rPr>
      </w:pPr>
    </w:p>
    <w:p>
      <w:pPr>
        <w:rPr>
          <w:color w:val="FF0000"/>
          <w:szCs w:val="24"/>
        </w:rPr>
      </w:pPr>
    </w:p>
    <w:p>
      <w:pPr>
        <w:rPr>
          <w:color w:val="FF0000"/>
          <w:szCs w:val="24"/>
        </w:rPr>
      </w:pPr>
    </w:p>
    <w:p>
      <w:pPr>
        <w:rPr>
          <w:color w:val="FF0000"/>
          <w:szCs w:val="24"/>
        </w:rPr>
      </w:pPr>
    </w:p>
    <w:p>
      <w:pPr>
        <w:rPr>
          <w:color w:val="FF0000"/>
          <w:szCs w:val="24"/>
        </w:rPr>
      </w:pPr>
    </w:p>
    <w:p>
      <w:pPr>
        <w:ind w:left="-360"/>
        <w:jc w:val="center"/>
        <w:rPr>
          <w:color w:val="FF0000"/>
          <w:sz w:val="72"/>
          <w:szCs w:val="72"/>
        </w:rPr>
      </w:pPr>
      <w:r>
        <w:rPr>
          <w:color w:val="FF0000"/>
          <w:sz w:val="72"/>
          <w:szCs w:val="72"/>
          <w:lang w:val="en-US"/>
        </w:rPr>
        <w:drawing>
          <wp:inline distT="0" distB="0" distL="0" distR="0">
            <wp:extent cx="6613525" cy="3611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50127" cy="3631825"/>
                    </a:xfrm>
                    <a:prstGeom prst="rect">
                      <a:avLst/>
                    </a:prstGeom>
                    <a:noFill/>
                    <a:ln>
                      <a:noFill/>
                    </a:ln>
                  </pic:spPr>
                </pic:pic>
              </a:graphicData>
            </a:graphic>
          </wp:inline>
        </w:drawing>
      </w:r>
    </w:p>
    <w:p>
      <w:pPr>
        <w:ind w:left="-360"/>
        <w:rPr>
          <w:color w:val="FF0000"/>
          <w:szCs w:val="72"/>
        </w:rPr>
      </w:pPr>
      <w:r>
        <w:rPr>
          <w:color w:val="FF0000"/>
          <w:szCs w:val="72"/>
        </w:rPr>
        <w:t>Slika 2</w:t>
      </w:r>
      <w:r>
        <w:rPr>
          <w:i/>
          <w:color w:val="FF0000"/>
          <w:szCs w:val="72"/>
        </w:rPr>
        <w:t>. Karta na kojoj je označena lokacija na kojoj živi porodica koju je potrebno evakuisati prilikom poplava u opštini Jezero i pravci evakuacije sve do neplavljenog dijela</w:t>
      </w:r>
    </w:p>
    <w:p>
      <w:pPr>
        <w:ind w:firstLine="708"/>
      </w:pPr>
    </w:p>
    <w:sectPr>
      <w:pgSz w:w="16838" w:h="11906" w:orient="landscape"/>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4"/>
    <w:multiLevelType w:val="multilevel"/>
    <w:tmpl w:val="00000124"/>
    <w:lvl w:ilvl="0" w:tentative="0">
      <w:start w:val="1"/>
      <w:numFmt w:val="bullet"/>
      <w:lvlText w:val="-"/>
      <w:lvlJc w:val="left"/>
      <w:pPr>
        <w:tabs>
          <w:tab w:val="left" w:pos="720"/>
        </w:tabs>
        <w:ind w:left="720" w:hanging="360"/>
      </w:pPr>
    </w:lvl>
    <w:lvl w:ilvl="1" w:tentative="0">
      <w:start w:val="1"/>
      <w:numFmt w:val="bullet"/>
      <w:lvlText w:val="У"/>
      <w:lvlJc w:val="left"/>
      <w:pPr>
        <w:tabs>
          <w:tab w:val="left" w:pos="1440"/>
        </w:tabs>
        <w:ind w:left="1440" w:hanging="360"/>
      </w:p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42828A2"/>
    <w:multiLevelType w:val="multilevel"/>
    <w:tmpl w:val="042828A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C2B7C25"/>
    <w:multiLevelType w:val="multilevel"/>
    <w:tmpl w:val="3C2B7C2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7E63CEA"/>
    <w:multiLevelType w:val="multilevel"/>
    <w:tmpl w:val="67E63C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A0"/>
    <w:rsid w:val="00020510"/>
    <w:rsid w:val="00125ADC"/>
    <w:rsid w:val="001557EB"/>
    <w:rsid w:val="001570A0"/>
    <w:rsid w:val="001B7ADC"/>
    <w:rsid w:val="002134D5"/>
    <w:rsid w:val="00271559"/>
    <w:rsid w:val="002B7A66"/>
    <w:rsid w:val="003B0160"/>
    <w:rsid w:val="004059BA"/>
    <w:rsid w:val="0045101B"/>
    <w:rsid w:val="00471CEA"/>
    <w:rsid w:val="00493A0C"/>
    <w:rsid w:val="004B1F8C"/>
    <w:rsid w:val="00555ED9"/>
    <w:rsid w:val="0056129C"/>
    <w:rsid w:val="00566F79"/>
    <w:rsid w:val="005E501B"/>
    <w:rsid w:val="006550DF"/>
    <w:rsid w:val="006E2D77"/>
    <w:rsid w:val="007455AB"/>
    <w:rsid w:val="00762BED"/>
    <w:rsid w:val="007E2A63"/>
    <w:rsid w:val="0080143E"/>
    <w:rsid w:val="00847837"/>
    <w:rsid w:val="0086176D"/>
    <w:rsid w:val="008A6644"/>
    <w:rsid w:val="008E48AE"/>
    <w:rsid w:val="009D158C"/>
    <w:rsid w:val="00A12B72"/>
    <w:rsid w:val="00AF46E8"/>
    <w:rsid w:val="00B73980"/>
    <w:rsid w:val="00CD3594"/>
    <w:rsid w:val="00D160FA"/>
    <w:rsid w:val="00DA6FAB"/>
    <w:rsid w:val="00DA7E47"/>
    <w:rsid w:val="00E215B3"/>
    <w:rsid w:val="00EC6D7D"/>
    <w:rsid w:val="00F64919"/>
    <w:rsid w:val="00FF42A0"/>
    <w:rsid w:val="4A846A0C"/>
  </w:rsids>
  <m:mathPr>
    <m:mathFont m:val="Cambria Math"/>
    <m:brkBin m:val="before"/>
    <m:brkBinSub m:val="--"/>
    <m:smallFrac m:val="0"/>
    <m:dispDef/>
    <m:lMargin m:val="0"/>
    <m:rMargin m:val="0"/>
    <m:defJc m:val="centerGroup"/>
    <m:wrapIndent m:val="1440"/>
    <m:intLim m:val="subSup"/>
    <m:naryLim m:val="undOvr"/>
  </m:mathPr>
  <w:themeFontLang w:val="sr-Latn-B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76" w:lineRule="auto"/>
    </w:pPr>
    <w:rPr>
      <w:rFonts w:ascii="Times New Roman" w:hAnsi="Times New Roman" w:cs="Times New Roman" w:eastAsiaTheme="minorHAnsi"/>
      <w:sz w:val="24"/>
      <w:lang w:val="sr-Latn-BA" w:eastAsia="en-US"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Normal (Web)"/>
    <w:basedOn w:val="1"/>
    <w:semiHidden/>
    <w:unhideWhenUsed/>
    <w:uiPriority w:val="99"/>
    <w:pPr>
      <w:spacing w:before="100" w:beforeAutospacing="1" w:after="100" w:afterAutospacing="1" w:line="240" w:lineRule="auto"/>
    </w:pPr>
    <w:rPr>
      <w:rFonts w:eastAsia="Times New Roman"/>
      <w:szCs w:val="24"/>
      <w:lang w:val="en-US"/>
    </w:rPr>
  </w:style>
  <w:style w:type="table" w:styleId="5">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7E8F99-5969-47A2-A6DF-86E87761CC26}">
  <ds:schemaRefs/>
</ds:datastoreItem>
</file>

<file path=docProps/app.xml><?xml version="1.0" encoding="utf-8"?>
<Properties xmlns="http://schemas.openxmlformats.org/officeDocument/2006/extended-properties" xmlns:vt="http://schemas.openxmlformats.org/officeDocument/2006/docPropsVTypes">
  <Template>Normal</Template>
  <Pages>16</Pages>
  <Words>1916</Words>
  <Characters>10924</Characters>
  <Lines>91</Lines>
  <Paragraphs>25</Paragraphs>
  <TotalTime>9</TotalTime>
  <ScaleCrop>false</ScaleCrop>
  <LinksUpToDate>false</LinksUpToDate>
  <CharactersWithSpaces>12815</CharactersWithSpaces>
  <Application>WPS Office_11.2.0.8668_F1E327BC-269C-435d-A152-05C5408002CA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2019-07-04T11:22:00Z</dcterms:created>
  <dc:creator>Korisnik</dc:creator>
  <cp:lastModifiedBy>KOMUNALNA-POLICIA</cp:lastModifiedBy>
  <dcterms:modified xsi:type="dcterms:W3CDTF">2019-07-11T09:05:33Z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